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center"/>
        <w:textAlignment w:val="baseline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Патриотическое воспитание школьников на уроках изобразительного искусства</w:t>
      </w:r>
    </w:p>
    <w:p w:rsidR="00D41330" w:rsidRDefault="00D41330" w:rsidP="00D41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330" w:rsidRDefault="00D41330" w:rsidP="00D41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патриотическим воспитанием понимается постепенное формирование у учащихся любви к Родине, постоянной готовности к ее защите. </w:t>
      </w:r>
    </w:p>
    <w:p w:rsidR="00D41330" w:rsidRDefault="00D41330" w:rsidP="00D41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Патриотизм – одна из важнейших черт гармоничной личности и отличительное качество граждан России во все времена.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sz w:val="28"/>
          <w:szCs w:val="28"/>
        </w:rPr>
        <w:t xml:space="preserve">     Вместе с тем, воспитание патриотизма – это неустанная работа по созданию у школьников гордости за свою Родину и свой народ, уважения к его великим свершениям и достойным страницам прошлого.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textAlignment w:val="baseline"/>
        <w:rPr>
          <w:rFonts w:ascii="Arial" w:hAnsi="Arial" w:cs="Arial"/>
          <w:color w:val="333333"/>
          <w:sz w:val="17"/>
          <w:szCs w:val="17"/>
        </w:rPr>
      </w:pP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</w:t>
      </w:r>
      <w:proofErr w:type="gramStart"/>
      <w:r>
        <w:rPr>
          <w:color w:val="000000" w:themeColor="text1"/>
        </w:rPr>
        <w:t>Патриотическое воспитание основывается на понимании и освоении нравственных ценностей – это свобода, достоинство, честь, ответственность, совесть, любовь, доброта, верность, храбрость, героизм.</w:t>
      </w:r>
      <w:proofErr w:type="gramEnd"/>
      <w:r>
        <w:rPr>
          <w:color w:val="000000" w:themeColor="text1"/>
        </w:rPr>
        <w:t xml:space="preserve"> Важным компонентом в формировании этих качеств является – побуждение к чувственным переживаниям, осмыслению произведения искусства, любовь к окружающему миру, интерес к историческому прошлому своего народа, города, страны, к обрядам и традициям.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В программе изобразительного искусства предусмотрены задания по обеспечению воспитания патриотизма, привития общечеловеческих ценностей. Подрастая, человек с особым пониманием начинает относиться к чувству героизма. Добрые и благородные  герои и их поступки оставляют свой след в детских душах, а российская история всегда была богата на героев. Поэтому темы творческих заданий «о доблести, о подвигах, о славе» всегда находят нужный отклик в сердцах ребят, волнуя их воображение, что, несомненно, посеет первые семена любви к родной земле.</w:t>
      </w:r>
      <w:r>
        <w:rPr>
          <w:sz w:val="28"/>
          <w:szCs w:val="28"/>
        </w:rPr>
        <w:tab/>
        <w:t xml:space="preserve"> 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К истокам возникновения нашего Отечества относят учащихся  такие творческие задания на уроках как: «Человек и земля - кормилица», «Осенние посиделки», «Древние города нашей земли», «Троицына неделя» «Образы русских богатырей» - 5 класс; «Российский флот»  - 6 класс.  Темы: «Защитники Отечества»,  «Воины Победы»  -7 класс. </w:t>
      </w:r>
    </w:p>
    <w:p w:rsidR="00D41330" w:rsidRDefault="00D41330" w:rsidP="00D41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 уроках изобразительного искусства  чаще обращаюсь к подвигам наших соотечественников, воспетых в огромном количестве художественных произведений.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учащимся разных возрастов чаще устраивать подобные «встречи с прекрасным», окрашенные нужным патриотическим настроем.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они смогут, если не перечеркнуть, то хотя бы противостоять негативным воздействиям, оказываемым большинством СМИ.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sz w:val="28"/>
          <w:szCs w:val="28"/>
        </w:rPr>
      </w:pPr>
    </w:p>
    <w:p w:rsidR="00D41330" w:rsidRDefault="00D41330" w:rsidP="00D41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идеале было бы неплохо, чтобы каждый подрастающий гражданин  России постоянно углублял собственные знания об армии своего Отечества. Ведь россиянам есть чем гордиться! В багаже их побед – борьба с татаро-монгольским нашествием, подвижничество русских людей в период 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2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Петровских реформ, патриотизм во время Наполеоновского нашествия, массовый героизм на фронте и в тылу в годы Великой Отечественной войны, современные обстоятельства, формирующие новое поколение героев. Все эти события находят свое отражение в художественных произведениях, изучаемых в рамках предмета изобразительное искусство.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В своей педагогической работе уделяю также  внимание и  не менее глобальным датам. Так, например, творческие работы, посвященные Дню космонавтики, открывают перед детьми  огромный мир Вселенной и достижения русских людей в ее освоении. Главными персонажами детских рисунков становятся наши космонавты–земляки: В.  </w:t>
      </w:r>
      <w:proofErr w:type="spellStart"/>
      <w:r>
        <w:rPr>
          <w:sz w:val="28"/>
          <w:szCs w:val="28"/>
        </w:rPr>
        <w:t>Пацаев</w:t>
      </w:r>
      <w:proofErr w:type="spellEnd"/>
      <w:r>
        <w:rPr>
          <w:sz w:val="28"/>
          <w:szCs w:val="28"/>
        </w:rPr>
        <w:t>, Ю.Романенко, А.Леонов. В детских работах находят отражение работа в конструкторском бюро, подготовка космонавтов на земле, работа на космической станции, выход в открытый космос.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Для повышения интереса к художественному творчеству необходимо развивать эмоционально–творческое отношение к данному виду деятельности, способствовать радостному ожиданию интересной работы и возможности продемонстрировать свою точку зрения, и показать свое я.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Учащимся предлагаются задания различного характера: описать произведения изобразительного искусства (устно), отображение слова через личный опыт: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 </w:t>
      </w:r>
      <w:proofErr w:type="gramStart"/>
      <w:r>
        <w:rPr>
          <w:color w:val="000000" w:themeColor="text1"/>
          <w:sz w:val="28"/>
          <w:szCs w:val="28"/>
        </w:rPr>
        <w:t>Любовь; дружба; вера; надежда; страх; уважение; доверие; героизм; отвага; сопереживание; взаимопомощь; взаимопонимание и т.д..  Придумать простейший сюжет.</w:t>
      </w:r>
      <w:proofErr w:type="gramEnd"/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  Богатыри; герои-земляки; дети и война.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333333"/>
        </w:rPr>
      </w:pPr>
      <w:r>
        <w:rPr>
          <w:rStyle w:val="apple-converted-space"/>
          <w:color w:val="333333"/>
        </w:rPr>
        <w:t> 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sz w:val="28"/>
          <w:szCs w:val="28"/>
        </w:rPr>
      </w:pPr>
      <w:r>
        <w:rPr>
          <w:color w:val="333333"/>
        </w:rPr>
        <w:t xml:space="preserve">         </w:t>
      </w:r>
      <w:r>
        <w:rPr>
          <w:sz w:val="28"/>
          <w:szCs w:val="28"/>
        </w:rPr>
        <w:t>Самостоятельной основой для изучения является тема  вечных символов России. Изучение произведений народного творчества, осознание талантливой самобытности российских народов, восхищение искусством народных мастеров разных направлений прикладного искусства также способствует формированию у учащихся чувство гордости своей страной, ее умельцами и проходит сквозной темой на протяжении всего периода изучения предмета «Изобразительное искусство».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Мир ценностей нельзя навязать ребенку. Эти ценности приобретаются их умственными усилиями. В процессе обучения и воспитания знания становятся опытом, формирующим полноценную личность. Одним из основных принципов уроков изобразительного искусства является принцип «от жизни через искусство к жизни» этот принцип постоянства связи искусства с жизнью предусматривает широкое привлечение жизненного 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                3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опыта детей. Наблюдение и переживание окружающей реальности, а так же способность осознания своих собственных переживаний, своего внутреннего мира, являются важным условием формирования развитой личности, то есть формирование у ребенка базовых ценностей его мировосприятия и мировоззрения в целом.</w:t>
      </w:r>
    </w:p>
    <w:p w:rsidR="00D41330" w:rsidRDefault="00D41330" w:rsidP="00D4133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Прививая детям любовь к Отечеству, необходимо избегать высказываний искаженного характера, содержащих примеси шовинизма, нездорового национализма, превосходства своей нации над другими. Только любовь к своему Отечеству, осмысление своей истории, проявление уважения к предкам, искренние переживания по поводу достижений и недостатков всех реформ, проводимых государством, может вызвать в человеке те душевные качества, которые и определяют его как личность, как гражданина.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333333"/>
          <w:shd w:val="clear" w:color="auto" w:fill="FFFFFF"/>
        </w:rPr>
        <w:t xml:space="preserve">        </w:t>
      </w:r>
      <w:r>
        <w:rPr>
          <w:color w:val="000000" w:themeColor="text1"/>
          <w:sz w:val="28"/>
          <w:szCs w:val="28"/>
        </w:rPr>
        <w:t>Патриотическое воспитание неразрывно в формировании полноценной, гармоничной личности. Общение с изобразительным искусством, элементарное рисование благотворно действует на психические и мыслительные процессы ученика, обогащает его внутренний мир, побуждает к самопознанию и самовыражению, формирует способности к творчеству, импровизации и экспериментированию. ·       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      </w:t>
      </w:r>
      <w:r>
        <w:rPr>
          <w:sz w:val="28"/>
          <w:szCs w:val="28"/>
        </w:rPr>
        <w:t>На уроках изобразительного искусства темы Родины, родной природы, родного дома, родного города, истории своего народа обязательно приведут детей к переживанию, к пониманию добра и зла, любви, сострадания. И тогда более важным становится не то, как рисуют дети, а то, что создают.</w:t>
      </w:r>
    </w:p>
    <w:p w:rsidR="00D41330" w:rsidRDefault="00D41330" w:rsidP="00D413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патриотического воспитания учащихся средствами художественно-изобразительной деятельности предполагает такую организацию работы, которая обеспечивает высокий уровень сознания, творческую активность учащихся, что становится возможным благодаря созданию необходимых педагогических условий. Одним из таких условий является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подход. 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Формирование патриотизма необходимо осуществлять на базе существующих и прошлых традиций. Особенности патриотического воспитания учащихся в процессе художественно-изобразительной деятельности в урочной системе  повышают творческий потенциал формирующейся личности. На неё воздействуют посредством искусства: мысли, чувства, переживания людей, выраженные в художественных образах русских художников. Они становятся доступными другим людям, всему обществу, передаются из поколения в поколение. Процесс воспитания происходит не назидательно. Он формирует, развивает, доставляет человеку радость, эстетическое наслаждение. Его предназначение объединять людей, побуждать их к творчеству, активизировать их сознание, формировать целостные ориентиры, нравственные предпочтения, социальные идеалы, 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4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убеждения, уважение к культурному и историческому прошлому многонациональной России, к традициям, верности Отечеству.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Способности самостоятельного видения мира, размышления о нем.</w:t>
      </w:r>
    </w:p>
    <w:p w:rsidR="00D41330" w:rsidRDefault="00D41330" w:rsidP="00D41330">
      <w:pPr>
        <w:pStyle w:val="a3"/>
        <w:shd w:val="clear" w:color="auto" w:fill="FFFFFF"/>
        <w:spacing w:before="0" w:beforeAutospacing="0" w:after="216" w:afterAutospacing="0" w:line="21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</w:rPr>
        <w:t xml:space="preserve">Патриотическое воспитание учащихся на уроках изобразительного искусства представляет собой целенаправленный процесс педагогической деятельности, которая предполагает формирование в единстве эстетических и патриотических чувств, сознания и поведения на основе активной созидательно-творческой деятельности учащихся. С учетом принципов патриотического воспитания определяется цель патриотического воспитания учащихся средствами изобразительного искусства – формирование патриотического отношения ко всему окружающему, что основывается на единстве чувственного, эстетического, патриотического, познавательного и созидательного аспектов.         </w:t>
      </w:r>
      <w:r>
        <w:rPr>
          <w:sz w:val="28"/>
          <w:szCs w:val="28"/>
        </w:rPr>
        <w:tab/>
      </w:r>
    </w:p>
    <w:p w:rsidR="00D41330" w:rsidRDefault="00D41330" w:rsidP="00D41330">
      <w:pPr>
        <w:tabs>
          <w:tab w:val="left" w:pos="2160"/>
        </w:tabs>
        <w:spacing w:line="360" w:lineRule="auto"/>
        <w:jc w:val="both"/>
        <w:rPr>
          <w:b/>
          <w:bCs/>
          <w:sz w:val="36"/>
          <w:szCs w:val="36"/>
        </w:rPr>
      </w:pPr>
    </w:p>
    <w:p w:rsidR="0001175C" w:rsidRDefault="0001175C"/>
    <w:sectPr w:rsidR="0001175C" w:rsidSect="0001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30"/>
    <w:rsid w:val="0001175C"/>
    <w:rsid w:val="00D4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13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2015-10-07T21:31:00Z</dcterms:created>
  <dcterms:modified xsi:type="dcterms:W3CDTF">2015-10-07T21:31:00Z</dcterms:modified>
</cp:coreProperties>
</file>