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16" w:rsidRDefault="00AD3F36" w:rsidP="00AD3F36">
      <w:pPr>
        <w:ind w:firstLine="708"/>
      </w:pPr>
      <w:bookmarkStart w:id="0" w:name="_GoBack"/>
      <w:bookmarkEnd w:id="0"/>
      <w:r>
        <w:t>МАУДО ДДТ г. Балтийска не осуществляет услуг по присмотру и уходу за детьми, осваивающими образовательные программы дошкольного образования</w:t>
      </w:r>
    </w:p>
    <w:sectPr w:rsidR="00394C16" w:rsidSect="00902D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36"/>
    <w:rsid w:val="000E5D73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7648"/>
    <w:rsid w:val="00902DB5"/>
    <w:rsid w:val="009B4A68"/>
    <w:rsid w:val="00A22BB1"/>
    <w:rsid w:val="00AD3F36"/>
    <w:rsid w:val="00B0080A"/>
    <w:rsid w:val="00B62A48"/>
    <w:rsid w:val="00B67F1A"/>
    <w:rsid w:val="00C274AC"/>
    <w:rsid w:val="00CC41A9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2020-11-27T13:17:00Z</dcterms:created>
  <dcterms:modified xsi:type="dcterms:W3CDTF">2020-11-27T13:20:00Z</dcterms:modified>
</cp:coreProperties>
</file>