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E9B" w:rsidRPr="008A3D4D" w:rsidRDefault="000358B1" w:rsidP="00622F4A">
      <w:pPr>
        <w:jc w:val="center"/>
        <w:rPr>
          <w:b/>
          <w:color w:val="FF0000"/>
          <w:sz w:val="28"/>
          <w:szCs w:val="28"/>
        </w:rPr>
      </w:pPr>
      <w:r w:rsidRPr="008A3D4D">
        <w:rPr>
          <w:b/>
          <w:color w:val="FF0000"/>
          <w:sz w:val="28"/>
          <w:szCs w:val="28"/>
        </w:rPr>
        <w:t xml:space="preserve">Структура и органы управления </w:t>
      </w:r>
      <w:r w:rsidR="008A3D4D">
        <w:rPr>
          <w:b/>
          <w:color w:val="FF0000"/>
          <w:sz w:val="28"/>
          <w:szCs w:val="28"/>
        </w:rPr>
        <w:t xml:space="preserve">МАУДО ДДТ г. Балтийска </w:t>
      </w:r>
    </w:p>
    <w:p w:rsidR="00953402" w:rsidRDefault="00953402"/>
    <w:tbl>
      <w:tblPr>
        <w:tblStyle w:val="a3"/>
        <w:tblW w:w="0" w:type="auto"/>
        <w:tblLook w:val="04A0" w:firstRow="1" w:lastRow="0" w:firstColumn="1" w:lastColumn="0" w:noHBand="0" w:noVBand="1"/>
      </w:tblPr>
      <w:tblGrid>
        <w:gridCol w:w="1291"/>
        <w:gridCol w:w="1175"/>
        <w:gridCol w:w="773"/>
        <w:gridCol w:w="1081"/>
        <w:gridCol w:w="1389"/>
        <w:gridCol w:w="649"/>
        <w:gridCol w:w="1109"/>
        <w:gridCol w:w="973"/>
        <w:gridCol w:w="872"/>
        <w:gridCol w:w="1196"/>
        <w:gridCol w:w="1095"/>
        <w:gridCol w:w="477"/>
        <w:gridCol w:w="1094"/>
        <w:gridCol w:w="966"/>
        <w:gridCol w:w="646"/>
      </w:tblGrid>
      <w:tr w:rsidR="00760207" w:rsidRPr="00760207" w:rsidTr="00ED2109">
        <w:tc>
          <w:tcPr>
            <w:tcW w:w="1291" w:type="dxa"/>
            <w:tcBorders>
              <w:top w:val="nil"/>
              <w:left w:val="nil"/>
              <w:bottom w:val="nil"/>
              <w:right w:val="nil"/>
            </w:tcBorders>
          </w:tcPr>
          <w:p w:rsidR="00953402" w:rsidRPr="00760207" w:rsidRDefault="00953402">
            <w:pPr>
              <w:rPr>
                <w:b/>
              </w:rPr>
            </w:pPr>
          </w:p>
        </w:tc>
        <w:tc>
          <w:tcPr>
            <w:tcW w:w="1175" w:type="dxa"/>
            <w:tcBorders>
              <w:top w:val="nil"/>
              <w:left w:val="nil"/>
              <w:bottom w:val="nil"/>
              <w:right w:val="nil"/>
            </w:tcBorders>
          </w:tcPr>
          <w:p w:rsidR="00953402" w:rsidRPr="00760207" w:rsidRDefault="00953402">
            <w:pPr>
              <w:rPr>
                <w:b/>
              </w:rPr>
            </w:pPr>
          </w:p>
        </w:tc>
        <w:tc>
          <w:tcPr>
            <w:tcW w:w="773" w:type="dxa"/>
            <w:tcBorders>
              <w:top w:val="nil"/>
              <w:left w:val="nil"/>
              <w:bottom w:val="nil"/>
              <w:right w:val="nil"/>
            </w:tcBorders>
          </w:tcPr>
          <w:p w:rsidR="00953402" w:rsidRPr="00760207" w:rsidRDefault="00953402">
            <w:pPr>
              <w:rPr>
                <w:b/>
              </w:rPr>
            </w:pPr>
          </w:p>
        </w:tc>
        <w:tc>
          <w:tcPr>
            <w:tcW w:w="1081" w:type="dxa"/>
            <w:tcBorders>
              <w:top w:val="nil"/>
              <w:left w:val="nil"/>
              <w:bottom w:val="nil"/>
              <w:right w:val="nil"/>
            </w:tcBorders>
          </w:tcPr>
          <w:p w:rsidR="00953402" w:rsidRPr="00760207" w:rsidRDefault="00953402">
            <w:pPr>
              <w:rPr>
                <w:b/>
              </w:rPr>
            </w:pPr>
          </w:p>
        </w:tc>
        <w:tc>
          <w:tcPr>
            <w:tcW w:w="1389" w:type="dxa"/>
            <w:tcBorders>
              <w:top w:val="nil"/>
              <w:left w:val="nil"/>
              <w:bottom w:val="nil"/>
              <w:right w:val="nil"/>
            </w:tcBorders>
          </w:tcPr>
          <w:p w:rsidR="00953402" w:rsidRPr="00760207" w:rsidRDefault="00953402">
            <w:pPr>
              <w:rPr>
                <w:b/>
              </w:rPr>
            </w:pPr>
          </w:p>
        </w:tc>
        <w:tc>
          <w:tcPr>
            <w:tcW w:w="649" w:type="dxa"/>
            <w:tcBorders>
              <w:top w:val="nil"/>
              <w:left w:val="nil"/>
              <w:bottom w:val="nil"/>
              <w:right w:val="nil"/>
            </w:tcBorders>
          </w:tcPr>
          <w:p w:rsidR="00953402" w:rsidRPr="00760207" w:rsidRDefault="00953402">
            <w:pPr>
              <w:rPr>
                <w:b/>
              </w:rPr>
            </w:pPr>
          </w:p>
        </w:tc>
        <w:tc>
          <w:tcPr>
            <w:tcW w:w="1109" w:type="dxa"/>
            <w:tcBorders>
              <w:top w:val="nil"/>
              <w:left w:val="nil"/>
              <w:bottom w:val="nil"/>
              <w:right w:val="nil"/>
            </w:tcBorders>
          </w:tcPr>
          <w:p w:rsidR="00953402" w:rsidRPr="00760207" w:rsidRDefault="00953402">
            <w:pPr>
              <w:rPr>
                <w:b/>
              </w:rPr>
            </w:pPr>
          </w:p>
        </w:tc>
        <w:tc>
          <w:tcPr>
            <w:tcW w:w="973" w:type="dxa"/>
            <w:tcBorders>
              <w:top w:val="nil"/>
              <w:left w:val="nil"/>
              <w:bottom w:val="nil"/>
              <w:right w:val="nil"/>
            </w:tcBorders>
          </w:tcPr>
          <w:p w:rsidR="00953402" w:rsidRPr="00760207" w:rsidRDefault="00953402">
            <w:pPr>
              <w:rPr>
                <w:b/>
              </w:rPr>
            </w:pPr>
          </w:p>
        </w:tc>
        <w:tc>
          <w:tcPr>
            <w:tcW w:w="872" w:type="dxa"/>
            <w:tcBorders>
              <w:top w:val="nil"/>
              <w:left w:val="nil"/>
              <w:bottom w:val="nil"/>
              <w:right w:val="nil"/>
            </w:tcBorders>
          </w:tcPr>
          <w:p w:rsidR="00953402" w:rsidRPr="00760207" w:rsidRDefault="00953402">
            <w:pPr>
              <w:rPr>
                <w:b/>
              </w:rPr>
            </w:pPr>
          </w:p>
        </w:tc>
        <w:tc>
          <w:tcPr>
            <w:tcW w:w="1196" w:type="dxa"/>
            <w:tcBorders>
              <w:top w:val="nil"/>
              <w:left w:val="nil"/>
              <w:bottom w:val="nil"/>
              <w:right w:val="nil"/>
            </w:tcBorders>
          </w:tcPr>
          <w:p w:rsidR="00953402" w:rsidRPr="00760207" w:rsidRDefault="00953402">
            <w:pPr>
              <w:rPr>
                <w:b/>
              </w:rPr>
            </w:pPr>
          </w:p>
        </w:tc>
        <w:tc>
          <w:tcPr>
            <w:tcW w:w="1095" w:type="dxa"/>
            <w:tcBorders>
              <w:top w:val="nil"/>
              <w:left w:val="nil"/>
              <w:bottom w:val="nil"/>
              <w:right w:val="nil"/>
            </w:tcBorders>
          </w:tcPr>
          <w:p w:rsidR="00953402" w:rsidRPr="00760207" w:rsidRDefault="00953402">
            <w:pPr>
              <w:rPr>
                <w:b/>
              </w:rPr>
            </w:pPr>
          </w:p>
        </w:tc>
        <w:tc>
          <w:tcPr>
            <w:tcW w:w="477" w:type="dxa"/>
            <w:tcBorders>
              <w:top w:val="nil"/>
              <w:left w:val="nil"/>
              <w:bottom w:val="nil"/>
              <w:right w:val="nil"/>
            </w:tcBorders>
          </w:tcPr>
          <w:p w:rsidR="00953402" w:rsidRPr="00760207" w:rsidRDefault="00953402">
            <w:pPr>
              <w:rPr>
                <w:b/>
              </w:rPr>
            </w:pPr>
          </w:p>
        </w:tc>
        <w:tc>
          <w:tcPr>
            <w:tcW w:w="1094" w:type="dxa"/>
            <w:tcBorders>
              <w:top w:val="nil"/>
              <w:left w:val="nil"/>
              <w:bottom w:val="nil"/>
              <w:right w:val="nil"/>
            </w:tcBorders>
          </w:tcPr>
          <w:p w:rsidR="00953402" w:rsidRPr="00760207" w:rsidRDefault="00953402">
            <w:pPr>
              <w:rPr>
                <w:b/>
              </w:rPr>
            </w:pPr>
          </w:p>
        </w:tc>
        <w:tc>
          <w:tcPr>
            <w:tcW w:w="966" w:type="dxa"/>
            <w:tcBorders>
              <w:top w:val="nil"/>
              <w:left w:val="nil"/>
              <w:bottom w:val="nil"/>
              <w:right w:val="nil"/>
            </w:tcBorders>
          </w:tcPr>
          <w:p w:rsidR="00953402" w:rsidRPr="00760207" w:rsidRDefault="00953402">
            <w:pPr>
              <w:rPr>
                <w:b/>
              </w:rPr>
            </w:pPr>
          </w:p>
        </w:tc>
        <w:tc>
          <w:tcPr>
            <w:tcW w:w="646" w:type="dxa"/>
            <w:tcBorders>
              <w:top w:val="nil"/>
              <w:left w:val="nil"/>
              <w:bottom w:val="nil"/>
              <w:right w:val="nil"/>
            </w:tcBorders>
          </w:tcPr>
          <w:p w:rsidR="00953402" w:rsidRPr="00760207" w:rsidRDefault="00953402">
            <w:pPr>
              <w:rPr>
                <w:b/>
              </w:rPr>
            </w:pPr>
          </w:p>
        </w:tc>
      </w:tr>
      <w:tr w:rsidR="00760207" w:rsidRPr="00760207" w:rsidTr="00ED2109">
        <w:tc>
          <w:tcPr>
            <w:tcW w:w="1291" w:type="dxa"/>
            <w:tcBorders>
              <w:top w:val="nil"/>
              <w:left w:val="nil"/>
              <w:bottom w:val="nil"/>
              <w:right w:val="nil"/>
            </w:tcBorders>
          </w:tcPr>
          <w:p w:rsidR="00953402" w:rsidRPr="00760207" w:rsidRDefault="00953402">
            <w:pPr>
              <w:rPr>
                <w:b/>
              </w:rPr>
            </w:pPr>
          </w:p>
        </w:tc>
        <w:tc>
          <w:tcPr>
            <w:tcW w:w="1175" w:type="dxa"/>
            <w:tcBorders>
              <w:top w:val="nil"/>
              <w:left w:val="nil"/>
              <w:bottom w:val="nil"/>
              <w:right w:val="nil"/>
            </w:tcBorders>
          </w:tcPr>
          <w:p w:rsidR="00953402" w:rsidRPr="00760207" w:rsidRDefault="00953402">
            <w:pPr>
              <w:rPr>
                <w:b/>
              </w:rPr>
            </w:pPr>
          </w:p>
        </w:tc>
        <w:tc>
          <w:tcPr>
            <w:tcW w:w="773" w:type="dxa"/>
            <w:tcBorders>
              <w:top w:val="nil"/>
              <w:left w:val="nil"/>
              <w:bottom w:val="nil"/>
              <w:right w:val="nil"/>
            </w:tcBorders>
          </w:tcPr>
          <w:p w:rsidR="00953402" w:rsidRPr="00760207" w:rsidRDefault="00953402">
            <w:pPr>
              <w:rPr>
                <w:b/>
              </w:rPr>
            </w:pPr>
          </w:p>
        </w:tc>
        <w:tc>
          <w:tcPr>
            <w:tcW w:w="1081" w:type="dxa"/>
            <w:tcBorders>
              <w:top w:val="nil"/>
              <w:left w:val="nil"/>
              <w:bottom w:val="nil"/>
              <w:right w:val="nil"/>
            </w:tcBorders>
          </w:tcPr>
          <w:p w:rsidR="00953402" w:rsidRPr="00760207" w:rsidRDefault="00953402">
            <w:pPr>
              <w:rPr>
                <w:b/>
              </w:rPr>
            </w:pPr>
          </w:p>
        </w:tc>
        <w:tc>
          <w:tcPr>
            <w:tcW w:w="1389" w:type="dxa"/>
            <w:tcBorders>
              <w:top w:val="nil"/>
              <w:left w:val="nil"/>
              <w:bottom w:val="nil"/>
              <w:right w:val="nil"/>
            </w:tcBorders>
          </w:tcPr>
          <w:p w:rsidR="00953402" w:rsidRPr="00760207" w:rsidRDefault="00953402">
            <w:pPr>
              <w:rPr>
                <w:b/>
              </w:rPr>
            </w:pPr>
          </w:p>
        </w:tc>
        <w:tc>
          <w:tcPr>
            <w:tcW w:w="649" w:type="dxa"/>
            <w:tcBorders>
              <w:top w:val="nil"/>
              <w:left w:val="nil"/>
              <w:bottom w:val="nil"/>
              <w:right w:val="nil"/>
            </w:tcBorders>
          </w:tcPr>
          <w:p w:rsidR="00953402" w:rsidRPr="00760207" w:rsidRDefault="00953402">
            <w:pPr>
              <w:rPr>
                <w:b/>
              </w:rPr>
            </w:pPr>
          </w:p>
        </w:tc>
        <w:tc>
          <w:tcPr>
            <w:tcW w:w="2954" w:type="dxa"/>
            <w:gridSpan w:val="3"/>
            <w:tcBorders>
              <w:top w:val="nil"/>
              <w:left w:val="nil"/>
              <w:bottom w:val="nil"/>
              <w:right w:val="nil"/>
            </w:tcBorders>
            <w:shd w:val="clear" w:color="auto" w:fill="C00000"/>
          </w:tcPr>
          <w:p w:rsidR="00953402" w:rsidRPr="00760207" w:rsidRDefault="00953402" w:rsidP="00953402">
            <w:pPr>
              <w:jc w:val="center"/>
              <w:rPr>
                <w:b/>
              </w:rPr>
            </w:pPr>
            <w:r w:rsidRPr="00760207">
              <w:rPr>
                <w:b/>
              </w:rPr>
              <w:t>Наблюдательный</w:t>
            </w:r>
          </w:p>
          <w:p w:rsidR="00953402" w:rsidRPr="00760207" w:rsidRDefault="00953402" w:rsidP="00953402">
            <w:pPr>
              <w:jc w:val="center"/>
              <w:rPr>
                <w:b/>
              </w:rPr>
            </w:pPr>
            <w:r w:rsidRPr="00760207">
              <w:rPr>
                <w:b/>
              </w:rPr>
              <w:t xml:space="preserve"> совет</w:t>
            </w:r>
          </w:p>
        </w:tc>
        <w:tc>
          <w:tcPr>
            <w:tcW w:w="1196" w:type="dxa"/>
            <w:tcBorders>
              <w:top w:val="nil"/>
              <w:left w:val="nil"/>
              <w:bottom w:val="nil"/>
              <w:right w:val="nil"/>
            </w:tcBorders>
          </w:tcPr>
          <w:p w:rsidR="00953402" w:rsidRPr="00760207" w:rsidRDefault="00953402">
            <w:pPr>
              <w:rPr>
                <w:b/>
              </w:rPr>
            </w:pPr>
          </w:p>
        </w:tc>
        <w:tc>
          <w:tcPr>
            <w:tcW w:w="1095" w:type="dxa"/>
            <w:tcBorders>
              <w:top w:val="nil"/>
              <w:left w:val="nil"/>
              <w:bottom w:val="nil"/>
              <w:right w:val="nil"/>
            </w:tcBorders>
          </w:tcPr>
          <w:p w:rsidR="00953402" w:rsidRPr="00760207" w:rsidRDefault="00953402">
            <w:pPr>
              <w:rPr>
                <w:b/>
              </w:rPr>
            </w:pPr>
          </w:p>
        </w:tc>
        <w:tc>
          <w:tcPr>
            <w:tcW w:w="477" w:type="dxa"/>
            <w:tcBorders>
              <w:top w:val="nil"/>
              <w:left w:val="nil"/>
              <w:bottom w:val="nil"/>
              <w:right w:val="nil"/>
            </w:tcBorders>
          </w:tcPr>
          <w:p w:rsidR="00953402" w:rsidRPr="00760207" w:rsidRDefault="00953402">
            <w:pPr>
              <w:rPr>
                <w:b/>
              </w:rPr>
            </w:pPr>
          </w:p>
        </w:tc>
        <w:tc>
          <w:tcPr>
            <w:tcW w:w="1094" w:type="dxa"/>
            <w:tcBorders>
              <w:top w:val="nil"/>
              <w:left w:val="nil"/>
              <w:bottom w:val="nil"/>
              <w:right w:val="nil"/>
            </w:tcBorders>
          </w:tcPr>
          <w:p w:rsidR="00953402" w:rsidRPr="00760207" w:rsidRDefault="00953402">
            <w:pPr>
              <w:rPr>
                <w:b/>
              </w:rPr>
            </w:pPr>
          </w:p>
        </w:tc>
        <w:tc>
          <w:tcPr>
            <w:tcW w:w="966" w:type="dxa"/>
            <w:tcBorders>
              <w:top w:val="nil"/>
              <w:left w:val="nil"/>
              <w:bottom w:val="nil"/>
              <w:right w:val="nil"/>
            </w:tcBorders>
          </w:tcPr>
          <w:p w:rsidR="00953402" w:rsidRPr="00760207" w:rsidRDefault="00953402">
            <w:pPr>
              <w:rPr>
                <w:b/>
              </w:rPr>
            </w:pPr>
          </w:p>
        </w:tc>
        <w:tc>
          <w:tcPr>
            <w:tcW w:w="646" w:type="dxa"/>
            <w:tcBorders>
              <w:top w:val="nil"/>
              <w:left w:val="nil"/>
              <w:bottom w:val="nil"/>
              <w:right w:val="nil"/>
            </w:tcBorders>
          </w:tcPr>
          <w:p w:rsidR="00953402" w:rsidRPr="00760207" w:rsidRDefault="00953402">
            <w:pPr>
              <w:rPr>
                <w:b/>
              </w:rPr>
            </w:pPr>
          </w:p>
        </w:tc>
      </w:tr>
      <w:tr w:rsidR="00B63E34" w:rsidRPr="00760207" w:rsidTr="00ED2109">
        <w:tc>
          <w:tcPr>
            <w:tcW w:w="1291" w:type="dxa"/>
            <w:tcBorders>
              <w:top w:val="nil"/>
              <w:left w:val="nil"/>
              <w:bottom w:val="single" w:sz="4" w:space="0" w:color="auto"/>
              <w:right w:val="nil"/>
            </w:tcBorders>
          </w:tcPr>
          <w:p w:rsidR="00953402" w:rsidRPr="00760207" w:rsidRDefault="00953402">
            <w:pPr>
              <w:rPr>
                <w:b/>
              </w:rPr>
            </w:pPr>
          </w:p>
        </w:tc>
        <w:tc>
          <w:tcPr>
            <w:tcW w:w="1175" w:type="dxa"/>
            <w:tcBorders>
              <w:top w:val="nil"/>
              <w:left w:val="nil"/>
              <w:bottom w:val="single" w:sz="4" w:space="0" w:color="auto"/>
              <w:right w:val="nil"/>
            </w:tcBorders>
          </w:tcPr>
          <w:p w:rsidR="00953402" w:rsidRPr="00760207" w:rsidRDefault="00953402">
            <w:pPr>
              <w:rPr>
                <w:b/>
              </w:rPr>
            </w:pPr>
          </w:p>
        </w:tc>
        <w:tc>
          <w:tcPr>
            <w:tcW w:w="773" w:type="dxa"/>
            <w:tcBorders>
              <w:top w:val="nil"/>
              <w:left w:val="nil"/>
              <w:bottom w:val="single" w:sz="4" w:space="0" w:color="auto"/>
              <w:right w:val="nil"/>
            </w:tcBorders>
          </w:tcPr>
          <w:p w:rsidR="00953402" w:rsidRPr="00760207" w:rsidRDefault="00953402">
            <w:pPr>
              <w:rPr>
                <w:b/>
              </w:rPr>
            </w:pPr>
          </w:p>
        </w:tc>
        <w:tc>
          <w:tcPr>
            <w:tcW w:w="1081" w:type="dxa"/>
            <w:tcBorders>
              <w:top w:val="nil"/>
              <w:left w:val="nil"/>
              <w:bottom w:val="nil"/>
              <w:right w:val="nil"/>
            </w:tcBorders>
          </w:tcPr>
          <w:p w:rsidR="00953402" w:rsidRPr="00760207" w:rsidRDefault="00953402">
            <w:pPr>
              <w:rPr>
                <w:b/>
              </w:rPr>
            </w:pPr>
          </w:p>
        </w:tc>
        <w:tc>
          <w:tcPr>
            <w:tcW w:w="1389" w:type="dxa"/>
            <w:tcBorders>
              <w:top w:val="nil"/>
              <w:left w:val="nil"/>
              <w:bottom w:val="single" w:sz="4" w:space="0" w:color="auto"/>
              <w:right w:val="nil"/>
            </w:tcBorders>
          </w:tcPr>
          <w:p w:rsidR="00953402" w:rsidRPr="00760207" w:rsidRDefault="00953402">
            <w:pPr>
              <w:rPr>
                <w:b/>
              </w:rPr>
            </w:pPr>
          </w:p>
        </w:tc>
        <w:tc>
          <w:tcPr>
            <w:tcW w:w="649" w:type="dxa"/>
            <w:tcBorders>
              <w:top w:val="nil"/>
              <w:left w:val="nil"/>
              <w:bottom w:val="single" w:sz="4" w:space="0" w:color="auto"/>
              <w:right w:val="nil"/>
            </w:tcBorders>
          </w:tcPr>
          <w:p w:rsidR="00953402" w:rsidRPr="00760207" w:rsidRDefault="00953402">
            <w:pPr>
              <w:rPr>
                <w:b/>
              </w:rPr>
            </w:pPr>
          </w:p>
        </w:tc>
        <w:tc>
          <w:tcPr>
            <w:tcW w:w="1109" w:type="dxa"/>
            <w:tcBorders>
              <w:top w:val="nil"/>
              <w:left w:val="nil"/>
              <w:bottom w:val="single" w:sz="4" w:space="0" w:color="auto"/>
              <w:right w:val="nil"/>
            </w:tcBorders>
          </w:tcPr>
          <w:p w:rsidR="00953402" w:rsidRPr="00760207" w:rsidRDefault="00953402">
            <w:pPr>
              <w:rPr>
                <w:b/>
              </w:rPr>
            </w:pPr>
          </w:p>
        </w:tc>
        <w:tc>
          <w:tcPr>
            <w:tcW w:w="973" w:type="dxa"/>
            <w:tcBorders>
              <w:top w:val="nil"/>
              <w:left w:val="nil"/>
              <w:bottom w:val="nil"/>
              <w:right w:val="nil"/>
            </w:tcBorders>
          </w:tcPr>
          <w:p w:rsidR="00953402" w:rsidRPr="00760207" w:rsidRDefault="00953402">
            <w:pPr>
              <w:rPr>
                <w:b/>
              </w:rPr>
            </w:pPr>
          </w:p>
        </w:tc>
        <w:tc>
          <w:tcPr>
            <w:tcW w:w="872" w:type="dxa"/>
            <w:tcBorders>
              <w:top w:val="nil"/>
              <w:left w:val="nil"/>
              <w:bottom w:val="single" w:sz="4" w:space="0" w:color="auto"/>
              <w:right w:val="nil"/>
            </w:tcBorders>
          </w:tcPr>
          <w:p w:rsidR="00953402" w:rsidRPr="00760207" w:rsidRDefault="00953402">
            <w:pPr>
              <w:rPr>
                <w:b/>
              </w:rPr>
            </w:pPr>
          </w:p>
        </w:tc>
        <w:tc>
          <w:tcPr>
            <w:tcW w:w="1196" w:type="dxa"/>
            <w:tcBorders>
              <w:top w:val="nil"/>
              <w:left w:val="nil"/>
              <w:bottom w:val="single" w:sz="4" w:space="0" w:color="auto"/>
              <w:right w:val="nil"/>
            </w:tcBorders>
          </w:tcPr>
          <w:p w:rsidR="00953402" w:rsidRPr="00760207" w:rsidRDefault="00953402">
            <w:pPr>
              <w:rPr>
                <w:b/>
              </w:rPr>
            </w:pPr>
          </w:p>
        </w:tc>
        <w:tc>
          <w:tcPr>
            <w:tcW w:w="1095" w:type="dxa"/>
            <w:tcBorders>
              <w:top w:val="nil"/>
              <w:left w:val="nil"/>
              <w:bottom w:val="single" w:sz="4" w:space="0" w:color="auto"/>
              <w:right w:val="nil"/>
            </w:tcBorders>
          </w:tcPr>
          <w:p w:rsidR="00953402" w:rsidRPr="00760207" w:rsidRDefault="00953402">
            <w:pPr>
              <w:rPr>
                <w:b/>
              </w:rPr>
            </w:pPr>
          </w:p>
        </w:tc>
        <w:tc>
          <w:tcPr>
            <w:tcW w:w="477" w:type="dxa"/>
            <w:tcBorders>
              <w:top w:val="nil"/>
              <w:left w:val="nil"/>
              <w:bottom w:val="nil"/>
              <w:right w:val="nil"/>
            </w:tcBorders>
          </w:tcPr>
          <w:p w:rsidR="00953402" w:rsidRPr="00760207" w:rsidRDefault="00953402">
            <w:pPr>
              <w:rPr>
                <w:b/>
              </w:rPr>
            </w:pPr>
          </w:p>
        </w:tc>
        <w:tc>
          <w:tcPr>
            <w:tcW w:w="1094" w:type="dxa"/>
            <w:tcBorders>
              <w:top w:val="nil"/>
              <w:left w:val="nil"/>
              <w:bottom w:val="single" w:sz="4" w:space="0" w:color="auto"/>
              <w:right w:val="nil"/>
            </w:tcBorders>
          </w:tcPr>
          <w:p w:rsidR="00953402" w:rsidRPr="00760207" w:rsidRDefault="00953402">
            <w:pPr>
              <w:rPr>
                <w:b/>
              </w:rPr>
            </w:pPr>
          </w:p>
        </w:tc>
        <w:tc>
          <w:tcPr>
            <w:tcW w:w="966" w:type="dxa"/>
            <w:tcBorders>
              <w:top w:val="nil"/>
              <w:left w:val="nil"/>
              <w:bottom w:val="single" w:sz="4" w:space="0" w:color="auto"/>
              <w:right w:val="nil"/>
            </w:tcBorders>
          </w:tcPr>
          <w:p w:rsidR="00953402" w:rsidRPr="00760207" w:rsidRDefault="00953402">
            <w:pPr>
              <w:rPr>
                <w:b/>
              </w:rPr>
            </w:pPr>
          </w:p>
        </w:tc>
        <w:tc>
          <w:tcPr>
            <w:tcW w:w="646" w:type="dxa"/>
            <w:tcBorders>
              <w:top w:val="nil"/>
              <w:left w:val="nil"/>
              <w:bottom w:val="single" w:sz="4" w:space="0" w:color="auto"/>
              <w:right w:val="nil"/>
            </w:tcBorders>
          </w:tcPr>
          <w:p w:rsidR="00953402" w:rsidRPr="00760207" w:rsidRDefault="00953402">
            <w:pPr>
              <w:rPr>
                <w:b/>
              </w:rPr>
            </w:pPr>
          </w:p>
        </w:tc>
      </w:tr>
      <w:tr w:rsidR="008A3D4D" w:rsidRPr="00760207" w:rsidTr="00ED2109">
        <w:tc>
          <w:tcPr>
            <w:tcW w:w="3239" w:type="dxa"/>
            <w:gridSpan w:val="3"/>
            <w:tcBorders>
              <w:top w:val="single" w:sz="4" w:space="0" w:color="auto"/>
              <w:left w:val="single" w:sz="4" w:space="0" w:color="auto"/>
              <w:right w:val="single" w:sz="4" w:space="0" w:color="auto"/>
            </w:tcBorders>
            <w:shd w:val="clear" w:color="auto" w:fill="D99594" w:themeFill="accent2" w:themeFillTint="99"/>
          </w:tcPr>
          <w:p w:rsidR="00953402" w:rsidRPr="00760207" w:rsidRDefault="00953402" w:rsidP="00953402">
            <w:pPr>
              <w:jc w:val="center"/>
              <w:rPr>
                <w:b/>
              </w:rPr>
            </w:pPr>
            <w:r w:rsidRPr="00760207">
              <w:rPr>
                <w:b/>
              </w:rPr>
              <w:t xml:space="preserve">Педагогический </w:t>
            </w:r>
          </w:p>
          <w:p w:rsidR="00953402" w:rsidRPr="00760207" w:rsidRDefault="00953402" w:rsidP="00953402">
            <w:pPr>
              <w:jc w:val="center"/>
              <w:rPr>
                <w:b/>
              </w:rPr>
            </w:pPr>
            <w:r w:rsidRPr="00760207">
              <w:rPr>
                <w:b/>
              </w:rPr>
              <w:t>совет</w:t>
            </w:r>
          </w:p>
        </w:tc>
        <w:tc>
          <w:tcPr>
            <w:tcW w:w="1081" w:type="dxa"/>
            <w:tcBorders>
              <w:top w:val="nil"/>
              <w:left w:val="single" w:sz="4" w:space="0" w:color="auto"/>
              <w:right w:val="single" w:sz="4" w:space="0" w:color="auto"/>
            </w:tcBorders>
          </w:tcPr>
          <w:p w:rsidR="00953402" w:rsidRPr="00760207" w:rsidRDefault="00953402">
            <w:pPr>
              <w:rPr>
                <w:b/>
              </w:rPr>
            </w:pPr>
          </w:p>
        </w:tc>
        <w:tc>
          <w:tcPr>
            <w:tcW w:w="3147" w:type="dxa"/>
            <w:gridSpan w:val="3"/>
            <w:tcBorders>
              <w:top w:val="single" w:sz="4" w:space="0" w:color="auto"/>
              <w:left w:val="single" w:sz="4" w:space="0" w:color="auto"/>
              <w:right w:val="single" w:sz="4" w:space="0" w:color="auto"/>
            </w:tcBorders>
            <w:shd w:val="clear" w:color="auto" w:fill="D99594" w:themeFill="accent2" w:themeFillTint="99"/>
          </w:tcPr>
          <w:p w:rsidR="00953402" w:rsidRPr="00760207" w:rsidRDefault="00953402" w:rsidP="00953402">
            <w:pPr>
              <w:jc w:val="center"/>
              <w:rPr>
                <w:b/>
              </w:rPr>
            </w:pPr>
            <w:r w:rsidRPr="00760207">
              <w:rPr>
                <w:b/>
              </w:rPr>
              <w:t xml:space="preserve">Управляющий </w:t>
            </w:r>
          </w:p>
          <w:p w:rsidR="00953402" w:rsidRPr="00760207" w:rsidRDefault="00953402" w:rsidP="00953402">
            <w:pPr>
              <w:jc w:val="center"/>
              <w:rPr>
                <w:b/>
              </w:rPr>
            </w:pPr>
            <w:r w:rsidRPr="00760207">
              <w:rPr>
                <w:b/>
              </w:rPr>
              <w:t>совет</w:t>
            </w:r>
          </w:p>
        </w:tc>
        <w:tc>
          <w:tcPr>
            <w:tcW w:w="973" w:type="dxa"/>
            <w:tcBorders>
              <w:top w:val="nil"/>
              <w:left w:val="single" w:sz="4" w:space="0" w:color="auto"/>
              <w:right w:val="single" w:sz="4" w:space="0" w:color="auto"/>
            </w:tcBorders>
          </w:tcPr>
          <w:p w:rsidR="00953402" w:rsidRPr="00760207" w:rsidRDefault="00953402">
            <w:pPr>
              <w:rPr>
                <w:b/>
              </w:rPr>
            </w:pPr>
          </w:p>
        </w:tc>
        <w:tc>
          <w:tcPr>
            <w:tcW w:w="3163" w:type="dxa"/>
            <w:gridSpan w:val="3"/>
            <w:tcBorders>
              <w:top w:val="single" w:sz="4" w:space="0" w:color="auto"/>
              <w:left w:val="single" w:sz="4" w:space="0" w:color="auto"/>
              <w:right w:val="single" w:sz="4" w:space="0" w:color="auto"/>
            </w:tcBorders>
            <w:shd w:val="clear" w:color="auto" w:fill="D99594" w:themeFill="accent2" w:themeFillTint="99"/>
          </w:tcPr>
          <w:p w:rsidR="00953402" w:rsidRPr="00760207" w:rsidRDefault="00953402" w:rsidP="00953402">
            <w:pPr>
              <w:jc w:val="center"/>
              <w:rPr>
                <w:b/>
              </w:rPr>
            </w:pPr>
            <w:r w:rsidRPr="00760207">
              <w:rPr>
                <w:b/>
              </w:rPr>
              <w:t>Общее собрание трудового коллектива</w:t>
            </w:r>
          </w:p>
        </w:tc>
        <w:tc>
          <w:tcPr>
            <w:tcW w:w="477" w:type="dxa"/>
            <w:tcBorders>
              <w:top w:val="nil"/>
              <w:left w:val="single" w:sz="4" w:space="0" w:color="auto"/>
              <w:right w:val="single" w:sz="4" w:space="0" w:color="auto"/>
            </w:tcBorders>
          </w:tcPr>
          <w:p w:rsidR="00953402" w:rsidRPr="00760207" w:rsidRDefault="00953402">
            <w:pPr>
              <w:rPr>
                <w:b/>
              </w:rPr>
            </w:pPr>
          </w:p>
        </w:tc>
        <w:tc>
          <w:tcPr>
            <w:tcW w:w="2706" w:type="dxa"/>
            <w:gridSpan w:val="3"/>
            <w:tcBorders>
              <w:top w:val="single" w:sz="4" w:space="0" w:color="auto"/>
              <w:left w:val="single" w:sz="4" w:space="0" w:color="auto"/>
              <w:right w:val="single" w:sz="4" w:space="0" w:color="auto"/>
            </w:tcBorders>
            <w:shd w:val="clear" w:color="auto" w:fill="D99594" w:themeFill="accent2" w:themeFillTint="99"/>
          </w:tcPr>
          <w:p w:rsidR="00953402" w:rsidRPr="00760207" w:rsidRDefault="00953402" w:rsidP="00953402">
            <w:pPr>
              <w:jc w:val="center"/>
              <w:rPr>
                <w:b/>
              </w:rPr>
            </w:pPr>
            <w:r w:rsidRPr="00760207">
              <w:rPr>
                <w:b/>
              </w:rPr>
              <w:t>Профсоюзная организация</w:t>
            </w:r>
          </w:p>
        </w:tc>
      </w:tr>
      <w:tr w:rsidR="00B63E34" w:rsidRPr="00760207" w:rsidTr="00ED2109">
        <w:tc>
          <w:tcPr>
            <w:tcW w:w="1291" w:type="dxa"/>
            <w:tcBorders>
              <w:top w:val="nil"/>
              <w:left w:val="nil"/>
              <w:bottom w:val="nil"/>
              <w:right w:val="nil"/>
            </w:tcBorders>
          </w:tcPr>
          <w:p w:rsidR="00953402" w:rsidRPr="00760207" w:rsidRDefault="00953402">
            <w:pPr>
              <w:rPr>
                <w:b/>
              </w:rPr>
            </w:pPr>
          </w:p>
        </w:tc>
        <w:tc>
          <w:tcPr>
            <w:tcW w:w="1175" w:type="dxa"/>
            <w:tcBorders>
              <w:top w:val="nil"/>
              <w:left w:val="nil"/>
              <w:bottom w:val="nil"/>
              <w:right w:val="nil"/>
            </w:tcBorders>
          </w:tcPr>
          <w:p w:rsidR="00953402" w:rsidRPr="00760207" w:rsidRDefault="00953402">
            <w:pPr>
              <w:rPr>
                <w:b/>
              </w:rPr>
            </w:pPr>
          </w:p>
        </w:tc>
        <w:tc>
          <w:tcPr>
            <w:tcW w:w="773" w:type="dxa"/>
            <w:tcBorders>
              <w:top w:val="nil"/>
              <w:left w:val="nil"/>
              <w:bottom w:val="nil"/>
              <w:right w:val="nil"/>
            </w:tcBorders>
          </w:tcPr>
          <w:p w:rsidR="00953402" w:rsidRPr="00760207" w:rsidRDefault="00953402">
            <w:pPr>
              <w:rPr>
                <w:b/>
              </w:rPr>
            </w:pPr>
          </w:p>
        </w:tc>
        <w:tc>
          <w:tcPr>
            <w:tcW w:w="1081" w:type="dxa"/>
            <w:tcBorders>
              <w:top w:val="nil"/>
              <w:left w:val="nil"/>
              <w:bottom w:val="nil"/>
              <w:right w:val="nil"/>
            </w:tcBorders>
          </w:tcPr>
          <w:p w:rsidR="00953402" w:rsidRPr="00760207" w:rsidRDefault="00953402">
            <w:pPr>
              <w:rPr>
                <w:b/>
              </w:rPr>
            </w:pPr>
          </w:p>
        </w:tc>
        <w:tc>
          <w:tcPr>
            <w:tcW w:w="1389" w:type="dxa"/>
            <w:tcBorders>
              <w:top w:val="nil"/>
              <w:left w:val="nil"/>
              <w:bottom w:val="nil"/>
              <w:right w:val="nil"/>
            </w:tcBorders>
          </w:tcPr>
          <w:p w:rsidR="00953402" w:rsidRPr="00760207" w:rsidRDefault="00953402">
            <w:pPr>
              <w:rPr>
                <w:b/>
              </w:rPr>
            </w:pPr>
          </w:p>
        </w:tc>
        <w:tc>
          <w:tcPr>
            <w:tcW w:w="649" w:type="dxa"/>
            <w:tcBorders>
              <w:left w:val="nil"/>
              <w:bottom w:val="nil"/>
            </w:tcBorders>
          </w:tcPr>
          <w:p w:rsidR="00953402" w:rsidRPr="00760207" w:rsidRDefault="00953402">
            <w:pPr>
              <w:rPr>
                <w:b/>
              </w:rPr>
            </w:pPr>
          </w:p>
        </w:tc>
        <w:tc>
          <w:tcPr>
            <w:tcW w:w="1109" w:type="dxa"/>
            <w:tcBorders>
              <w:bottom w:val="single" w:sz="4" w:space="0" w:color="auto"/>
              <w:right w:val="nil"/>
            </w:tcBorders>
          </w:tcPr>
          <w:p w:rsidR="00953402" w:rsidRPr="00760207" w:rsidRDefault="00953402">
            <w:pPr>
              <w:rPr>
                <w:b/>
              </w:rPr>
            </w:pPr>
          </w:p>
        </w:tc>
        <w:tc>
          <w:tcPr>
            <w:tcW w:w="973" w:type="dxa"/>
            <w:tcBorders>
              <w:left w:val="nil"/>
              <w:bottom w:val="single" w:sz="4" w:space="0" w:color="auto"/>
              <w:right w:val="nil"/>
            </w:tcBorders>
          </w:tcPr>
          <w:p w:rsidR="00953402" w:rsidRPr="00760207" w:rsidRDefault="00953402">
            <w:pPr>
              <w:rPr>
                <w:b/>
              </w:rPr>
            </w:pPr>
          </w:p>
        </w:tc>
        <w:tc>
          <w:tcPr>
            <w:tcW w:w="872" w:type="dxa"/>
            <w:tcBorders>
              <w:left w:val="nil"/>
              <w:bottom w:val="single" w:sz="4" w:space="0" w:color="auto"/>
            </w:tcBorders>
          </w:tcPr>
          <w:p w:rsidR="00953402" w:rsidRPr="00760207" w:rsidRDefault="00953402">
            <w:pPr>
              <w:rPr>
                <w:b/>
              </w:rPr>
            </w:pPr>
          </w:p>
        </w:tc>
        <w:tc>
          <w:tcPr>
            <w:tcW w:w="1196" w:type="dxa"/>
            <w:tcBorders>
              <w:bottom w:val="nil"/>
              <w:right w:val="nil"/>
            </w:tcBorders>
          </w:tcPr>
          <w:p w:rsidR="00953402" w:rsidRPr="00760207" w:rsidRDefault="00953402">
            <w:pPr>
              <w:rPr>
                <w:b/>
              </w:rPr>
            </w:pPr>
          </w:p>
        </w:tc>
        <w:tc>
          <w:tcPr>
            <w:tcW w:w="1095" w:type="dxa"/>
            <w:tcBorders>
              <w:left w:val="nil"/>
              <w:bottom w:val="nil"/>
              <w:right w:val="nil"/>
            </w:tcBorders>
          </w:tcPr>
          <w:p w:rsidR="00953402" w:rsidRPr="00760207" w:rsidRDefault="00953402">
            <w:pPr>
              <w:rPr>
                <w:b/>
              </w:rPr>
            </w:pPr>
          </w:p>
        </w:tc>
        <w:tc>
          <w:tcPr>
            <w:tcW w:w="477" w:type="dxa"/>
            <w:tcBorders>
              <w:left w:val="nil"/>
              <w:bottom w:val="nil"/>
              <w:right w:val="nil"/>
            </w:tcBorders>
          </w:tcPr>
          <w:p w:rsidR="00953402" w:rsidRPr="00760207" w:rsidRDefault="00953402">
            <w:pPr>
              <w:rPr>
                <w:b/>
              </w:rPr>
            </w:pPr>
          </w:p>
        </w:tc>
        <w:tc>
          <w:tcPr>
            <w:tcW w:w="1094" w:type="dxa"/>
            <w:tcBorders>
              <w:left w:val="nil"/>
              <w:bottom w:val="nil"/>
              <w:right w:val="nil"/>
            </w:tcBorders>
          </w:tcPr>
          <w:p w:rsidR="00953402" w:rsidRPr="00760207" w:rsidRDefault="00953402">
            <w:pPr>
              <w:rPr>
                <w:b/>
              </w:rPr>
            </w:pPr>
          </w:p>
        </w:tc>
        <w:tc>
          <w:tcPr>
            <w:tcW w:w="966" w:type="dxa"/>
            <w:tcBorders>
              <w:left w:val="nil"/>
              <w:bottom w:val="nil"/>
              <w:right w:val="nil"/>
            </w:tcBorders>
          </w:tcPr>
          <w:p w:rsidR="00953402" w:rsidRPr="00760207" w:rsidRDefault="00953402">
            <w:pPr>
              <w:rPr>
                <w:b/>
              </w:rPr>
            </w:pPr>
          </w:p>
        </w:tc>
        <w:tc>
          <w:tcPr>
            <w:tcW w:w="646" w:type="dxa"/>
            <w:tcBorders>
              <w:left w:val="nil"/>
              <w:bottom w:val="nil"/>
              <w:right w:val="nil"/>
            </w:tcBorders>
          </w:tcPr>
          <w:p w:rsidR="00953402" w:rsidRPr="00760207" w:rsidRDefault="00953402">
            <w:pPr>
              <w:rPr>
                <w:b/>
              </w:rPr>
            </w:pPr>
          </w:p>
        </w:tc>
      </w:tr>
      <w:tr w:rsidR="00B63E34" w:rsidRPr="00760207" w:rsidTr="00ED2109">
        <w:tc>
          <w:tcPr>
            <w:tcW w:w="1291" w:type="dxa"/>
            <w:tcBorders>
              <w:top w:val="nil"/>
              <w:left w:val="nil"/>
              <w:bottom w:val="nil"/>
              <w:right w:val="nil"/>
            </w:tcBorders>
          </w:tcPr>
          <w:p w:rsidR="00953402" w:rsidRPr="00760207" w:rsidRDefault="00953402">
            <w:pPr>
              <w:rPr>
                <w:b/>
              </w:rPr>
            </w:pPr>
          </w:p>
        </w:tc>
        <w:tc>
          <w:tcPr>
            <w:tcW w:w="1175" w:type="dxa"/>
            <w:tcBorders>
              <w:top w:val="nil"/>
              <w:left w:val="nil"/>
              <w:bottom w:val="nil"/>
              <w:right w:val="nil"/>
            </w:tcBorders>
          </w:tcPr>
          <w:p w:rsidR="00953402" w:rsidRPr="00760207" w:rsidRDefault="00953402">
            <w:pPr>
              <w:rPr>
                <w:b/>
              </w:rPr>
            </w:pPr>
          </w:p>
        </w:tc>
        <w:tc>
          <w:tcPr>
            <w:tcW w:w="773" w:type="dxa"/>
            <w:tcBorders>
              <w:top w:val="nil"/>
              <w:left w:val="nil"/>
              <w:bottom w:val="nil"/>
              <w:right w:val="nil"/>
            </w:tcBorders>
          </w:tcPr>
          <w:p w:rsidR="00953402" w:rsidRPr="00760207" w:rsidRDefault="00953402">
            <w:pPr>
              <w:rPr>
                <w:b/>
              </w:rPr>
            </w:pPr>
          </w:p>
        </w:tc>
        <w:tc>
          <w:tcPr>
            <w:tcW w:w="1081" w:type="dxa"/>
            <w:tcBorders>
              <w:top w:val="nil"/>
              <w:left w:val="nil"/>
              <w:bottom w:val="nil"/>
              <w:right w:val="nil"/>
            </w:tcBorders>
          </w:tcPr>
          <w:p w:rsidR="00953402" w:rsidRPr="00760207" w:rsidRDefault="00953402">
            <w:pPr>
              <w:rPr>
                <w:b/>
              </w:rPr>
            </w:pPr>
          </w:p>
        </w:tc>
        <w:tc>
          <w:tcPr>
            <w:tcW w:w="1389" w:type="dxa"/>
            <w:tcBorders>
              <w:top w:val="nil"/>
              <w:left w:val="nil"/>
              <w:bottom w:val="nil"/>
              <w:right w:val="nil"/>
            </w:tcBorders>
          </w:tcPr>
          <w:p w:rsidR="00953402" w:rsidRPr="00760207" w:rsidRDefault="00953402">
            <w:pPr>
              <w:rPr>
                <w:b/>
              </w:rPr>
            </w:pPr>
          </w:p>
        </w:tc>
        <w:tc>
          <w:tcPr>
            <w:tcW w:w="649" w:type="dxa"/>
            <w:tcBorders>
              <w:top w:val="nil"/>
              <w:left w:val="nil"/>
              <w:bottom w:val="single" w:sz="4" w:space="0" w:color="auto"/>
              <w:right w:val="single" w:sz="4" w:space="0" w:color="auto"/>
            </w:tcBorders>
          </w:tcPr>
          <w:p w:rsidR="00953402" w:rsidRPr="00760207" w:rsidRDefault="00953402">
            <w:pPr>
              <w:rPr>
                <w:b/>
              </w:rPr>
            </w:pPr>
          </w:p>
        </w:tc>
        <w:tc>
          <w:tcPr>
            <w:tcW w:w="2954" w:type="dxa"/>
            <w:gridSpan w:val="3"/>
            <w:tcBorders>
              <w:left w:val="single" w:sz="4" w:space="0" w:color="auto"/>
              <w:bottom w:val="single" w:sz="4" w:space="0" w:color="auto"/>
            </w:tcBorders>
            <w:shd w:val="clear" w:color="auto" w:fill="D99594" w:themeFill="accent2" w:themeFillTint="99"/>
            <w:vAlign w:val="center"/>
          </w:tcPr>
          <w:p w:rsidR="00953402" w:rsidRPr="00760207" w:rsidRDefault="00953402" w:rsidP="00953402">
            <w:pPr>
              <w:jc w:val="center"/>
              <w:rPr>
                <w:b/>
              </w:rPr>
            </w:pPr>
            <w:r w:rsidRPr="00760207">
              <w:rPr>
                <w:b/>
              </w:rPr>
              <w:t>Директор</w:t>
            </w:r>
          </w:p>
          <w:p w:rsidR="00953402" w:rsidRPr="00760207" w:rsidRDefault="00953402" w:rsidP="00953402">
            <w:pPr>
              <w:jc w:val="center"/>
              <w:rPr>
                <w:b/>
              </w:rPr>
            </w:pPr>
          </w:p>
        </w:tc>
        <w:tc>
          <w:tcPr>
            <w:tcW w:w="1196" w:type="dxa"/>
            <w:tcBorders>
              <w:top w:val="nil"/>
              <w:bottom w:val="single" w:sz="4" w:space="0" w:color="auto"/>
              <w:right w:val="nil"/>
            </w:tcBorders>
          </w:tcPr>
          <w:p w:rsidR="00953402" w:rsidRPr="00760207" w:rsidRDefault="00953402">
            <w:pPr>
              <w:rPr>
                <w:b/>
              </w:rPr>
            </w:pPr>
          </w:p>
        </w:tc>
        <w:tc>
          <w:tcPr>
            <w:tcW w:w="1095" w:type="dxa"/>
            <w:tcBorders>
              <w:top w:val="nil"/>
              <w:left w:val="nil"/>
              <w:bottom w:val="single" w:sz="4" w:space="0" w:color="auto"/>
              <w:right w:val="nil"/>
            </w:tcBorders>
          </w:tcPr>
          <w:p w:rsidR="00953402" w:rsidRPr="00760207" w:rsidRDefault="00953402">
            <w:pPr>
              <w:rPr>
                <w:b/>
              </w:rPr>
            </w:pPr>
          </w:p>
        </w:tc>
        <w:tc>
          <w:tcPr>
            <w:tcW w:w="477" w:type="dxa"/>
            <w:tcBorders>
              <w:top w:val="nil"/>
              <w:left w:val="nil"/>
              <w:bottom w:val="single" w:sz="4" w:space="0" w:color="auto"/>
              <w:right w:val="nil"/>
            </w:tcBorders>
          </w:tcPr>
          <w:p w:rsidR="00953402" w:rsidRPr="00760207" w:rsidRDefault="00953402">
            <w:pPr>
              <w:rPr>
                <w:b/>
              </w:rPr>
            </w:pPr>
          </w:p>
        </w:tc>
        <w:tc>
          <w:tcPr>
            <w:tcW w:w="1094" w:type="dxa"/>
            <w:tcBorders>
              <w:top w:val="nil"/>
              <w:left w:val="nil"/>
              <w:bottom w:val="single" w:sz="4" w:space="0" w:color="auto"/>
              <w:right w:val="nil"/>
            </w:tcBorders>
          </w:tcPr>
          <w:p w:rsidR="00953402" w:rsidRPr="00760207" w:rsidRDefault="00953402">
            <w:pPr>
              <w:rPr>
                <w:b/>
              </w:rPr>
            </w:pPr>
          </w:p>
        </w:tc>
        <w:tc>
          <w:tcPr>
            <w:tcW w:w="966" w:type="dxa"/>
            <w:tcBorders>
              <w:top w:val="nil"/>
              <w:left w:val="nil"/>
              <w:bottom w:val="nil"/>
              <w:right w:val="nil"/>
            </w:tcBorders>
          </w:tcPr>
          <w:p w:rsidR="00953402" w:rsidRPr="00760207" w:rsidRDefault="00953402">
            <w:pPr>
              <w:rPr>
                <w:b/>
              </w:rPr>
            </w:pPr>
          </w:p>
        </w:tc>
        <w:tc>
          <w:tcPr>
            <w:tcW w:w="646" w:type="dxa"/>
            <w:tcBorders>
              <w:top w:val="nil"/>
              <w:left w:val="nil"/>
              <w:bottom w:val="nil"/>
              <w:right w:val="nil"/>
            </w:tcBorders>
          </w:tcPr>
          <w:p w:rsidR="00953402" w:rsidRPr="00760207" w:rsidRDefault="00953402">
            <w:pPr>
              <w:rPr>
                <w:b/>
              </w:rPr>
            </w:pPr>
          </w:p>
        </w:tc>
      </w:tr>
      <w:tr w:rsidR="00B63E34" w:rsidRPr="00760207" w:rsidTr="00ED2109">
        <w:tc>
          <w:tcPr>
            <w:tcW w:w="1291" w:type="dxa"/>
            <w:tcBorders>
              <w:top w:val="nil"/>
              <w:left w:val="nil"/>
              <w:bottom w:val="nil"/>
              <w:right w:val="nil"/>
            </w:tcBorders>
          </w:tcPr>
          <w:p w:rsidR="00953402" w:rsidRPr="00760207" w:rsidRDefault="00953402">
            <w:pPr>
              <w:rPr>
                <w:b/>
              </w:rPr>
            </w:pPr>
          </w:p>
        </w:tc>
        <w:tc>
          <w:tcPr>
            <w:tcW w:w="1175" w:type="dxa"/>
            <w:tcBorders>
              <w:top w:val="nil"/>
              <w:left w:val="nil"/>
              <w:bottom w:val="nil"/>
              <w:right w:val="nil"/>
            </w:tcBorders>
          </w:tcPr>
          <w:p w:rsidR="00953402" w:rsidRPr="00760207" w:rsidRDefault="00953402">
            <w:pPr>
              <w:rPr>
                <w:b/>
              </w:rPr>
            </w:pPr>
          </w:p>
        </w:tc>
        <w:tc>
          <w:tcPr>
            <w:tcW w:w="773" w:type="dxa"/>
            <w:tcBorders>
              <w:top w:val="nil"/>
              <w:left w:val="nil"/>
              <w:bottom w:val="single" w:sz="4" w:space="0" w:color="auto"/>
              <w:right w:val="nil"/>
            </w:tcBorders>
          </w:tcPr>
          <w:p w:rsidR="00953402" w:rsidRPr="00760207" w:rsidRDefault="00953402">
            <w:pPr>
              <w:rPr>
                <w:b/>
              </w:rPr>
            </w:pPr>
          </w:p>
        </w:tc>
        <w:tc>
          <w:tcPr>
            <w:tcW w:w="1081" w:type="dxa"/>
            <w:tcBorders>
              <w:top w:val="nil"/>
              <w:left w:val="nil"/>
              <w:bottom w:val="single" w:sz="4" w:space="0" w:color="auto"/>
              <w:right w:val="nil"/>
            </w:tcBorders>
          </w:tcPr>
          <w:p w:rsidR="00953402" w:rsidRPr="00760207" w:rsidRDefault="00953402">
            <w:pPr>
              <w:rPr>
                <w:b/>
              </w:rPr>
            </w:pPr>
          </w:p>
        </w:tc>
        <w:tc>
          <w:tcPr>
            <w:tcW w:w="1389" w:type="dxa"/>
            <w:tcBorders>
              <w:top w:val="nil"/>
              <w:left w:val="nil"/>
              <w:bottom w:val="single" w:sz="4" w:space="0" w:color="auto"/>
            </w:tcBorders>
          </w:tcPr>
          <w:p w:rsidR="00953402" w:rsidRPr="00760207" w:rsidRDefault="00953402">
            <w:pPr>
              <w:rPr>
                <w:b/>
              </w:rPr>
            </w:pPr>
          </w:p>
        </w:tc>
        <w:tc>
          <w:tcPr>
            <w:tcW w:w="649" w:type="dxa"/>
            <w:tcBorders>
              <w:bottom w:val="nil"/>
              <w:right w:val="nil"/>
            </w:tcBorders>
          </w:tcPr>
          <w:p w:rsidR="00953402" w:rsidRPr="00760207" w:rsidRDefault="00953402">
            <w:pPr>
              <w:rPr>
                <w:b/>
              </w:rPr>
            </w:pPr>
          </w:p>
        </w:tc>
        <w:tc>
          <w:tcPr>
            <w:tcW w:w="1109" w:type="dxa"/>
            <w:tcBorders>
              <w:left w:val="nil"/>
              <w:bottom w:val="nil"/>
              <w:right w:val="nil"/>
            </w:tcBorders>
          </w:tcPr>
          <w:p w:rsidR="00953402" w:rsidRPr="00760207" w:rsidRDefault="00953402">
            <w:pPr>
              <w:rPr>
                <w:b/>
              </w:rPr>
            </w:pPr>
          </w:p>
        </w:tc>
        <w:tc>
          <w:tcPr>
            <w:tcW w:w="973" w:type="dxa"/>
            <w:tcBorders>
              <w:left w:val="nil"/>
              <w:bottom w:val="nil"/>
              <w:right w:val="nil"/>
            </w:tcBorders>
          </w:tcPr>
          <w:p w:rsidR="00953402" w:rsidRPr="00760207" w:rsidRDefault="00953402">
            <w:pPr>
              <w:rPr>
                <w:b/>
              </w:rPr>
            </w:pPr>
          </w:p>
        </w:tc>
        <w:tc>
          <w:tcPr>
            <w:tcW w:w="872" w:type="dxa"/>
            <w:tcBorders>
              <w:left w:val="nil"/>
              <w:bottom w:val="single" w:sz="4" w:space="0" w:color="auto"/>
              <w:right w:val="nil"/>
            </w:tcBorders>
          </w:tcPr>
          <w:p w:rsidR="00953402" w:rsidRPr="00760207" w:rsidRDefault="00953402">
            <w:pPr>
              <w:rPr>
                <w:b/>
              </w:rPr>
            </w:pPr>
          </w:p>
        </w:tc>
        <w:tc>
          <w:tcPr>
            <w:tcW w:w="1196" w:type="dxa"/>
            <w:tcBorders>
              <w:top w:val="single" w:sz="4" w:space="0" w:color="auto"/>
              <w:left w:val="nil"/>
              <w:bottom w:val="single" w:sz="4" w:space="0" w:color="auto"/>
            </w:tcBorders>
          </w:tcPr>
          <w:p w:rsidR="00953402" w:rsidRPr="00760207" w:rsidRDefault="00953402">
            <w:pPr>
              <w:rPr>
                <w:b/>
              </w:rPr>
            </w:pPr>
          </w:p>
        </w:tc>
        <w:tc>
          <w:tcPr>
            <w:tcW w:w="1095" w:type="dxa"/>
            <w:tcBorders>
              <w:top w:val="single" w:sz="4" w:space="0" w:color="auto"/>
              <w:bottom w:val="single" w:sz="4" w:space="0" w:color="auto"/>
              <w:right w:val="nil"/>
            </w:tcBorders>
          </w:tcPr>
          <w:p w:rsidR="00953402" w:rsidRPr="00760207" w:rsidRDefault="00953402">
            <w:pPr>
              <w:rPr>
                <w:b/>
              </w:rPr>
            </w:pPr>
          </w:p>
        </w:tc>
        <w:tc>
          <w:tcPr>
            <w:tcW w:w="477" w:type="dxa"/>
            <w:tcBorders>
              <w:top w:val="single" w:sz="4" w:space="0" w:color="auto"/>
              <w:left w:val="nil"/>
              <w:bottom w:val="nil"/>
              <w:right w:val="nil"/>
            </w:tcBorders>
          </w:tcPr>
          <w:p w:rsidR="00953402" w:rsidRPr="00760207" w:rsidRDefault="00953402">
            <w:pPr>
              <w:rPr>
                <w:b/>
              </w:rPr>
            </w:pPr>
          </w:p>
        </w:tc>
        <w:tc>
          <w:tcPr>
            <w:tcW w:w="1094" w:type="dxa"/>
            <w:tcBorders>
              <w:top w:val="single" w:sz="4" w:space="0" w:color="auto"/>
              <w:left w:val="nil"/>
              <w:bottom w:val="single" w:sz="4" w:space="0" w:color="auto"/>
            </w:tcBorders>
          </w:tcPr>
          <w:p w:rsidR="00953402" w:rsidRPr="00760207" w:rsidRDefault="00953402">
            <w:pPr>
              <w:rPr>
                <w:b/>
              </w:rPr>
            </w:pPr>
          </w:p>
        </w:tc>
        <w:tc>
          <w:tcPr>
            <w:tcW w:w="966" w:type="dxa"/>
            <w:tcBorders>
              <w:top w:val="nil"/>
              <w:bottom w:val="single" w:sz="4" w:space="0" w:color="auto"/>
              <w:right w:val="nil"/>
            </w:tcBorders>
          </w:tcPr>
          <w:p w:rsidR="00953402" w:rsidRPr="00760207" w:rsidRDefault="00953402">
            <w:pPr>
              <w:rPr>
                <w:b/>
              </w:rPr>
            </w:pPr>
          </w:p>
        </w:tc>
        <w:tc>
          <w:tcPr>
            <w:tcW w:w="646" w:type="dxa"/>
            <w:tcBorders>
              <w:top w:val="nil"/>
              <w:left w:val="nil"/>
              <w:bottom w:val="single" w:sz="4" w:space="0" w:color="auto"/>
              <w:right w:val="nil"/>
            </w:tcBorders>
          </w:tcPr>
          <w:p w:rsidR="00953402" w:rsidRPr="00760207" w:rsidRDefault="00953402">
            <w:pPr>
              <w:rPr>
                <w:b/>
              </w:rPr>
            </w:pPr>
          </w:p>
        </w:tc>
      </w:tr>
      <w:tr w:rsidR="008A3D4D" w:rsidRPr="00760207" w:rsidTr="00ED2109">
        <w:tc>
          <w:tcPr>
            <w:tcW w:w="1291" w:type="dxa"/>
            <w:tcBorders>
              <w:top w:val="nil"/>
              <w:left w:val="nil"/>
              <w:bottom w:val="nil"/>
              <w:right w:val="nil"/>
            </w:tcBorders>
          </w:tcPr>
          <w:p w:rsidR="0055503D" w:rsidRPr="00760207" w:rsidRDefault="0055503D">
            <w:pPr>
              <w:rPr>
                <w:b/>
              </w:rPr>
            </w:pPr>
          </w:p>
        </w:tc>
        <w:tc>
          <w:tcPr>
            <w:tcW w:w="1175" w:type="dxa"/>
            <w:tcBorders>
              <w:top w:val="nil"/>
              <w:left w:val="nil"/>
              <w:bottom w:val="nil"/>
              <w:right w:val="single" w:sz="4" w:space="0" w:color="auto"/>
            </w:tcBorders>
          </w:tcPr>
          <w:p w:rsidR="0055503D" w:rsidRPr="00760207" w:rsidRDefault="0055503D">
            <w:pPr>
              <w:rPr>
                <w:b/>
              </w:rPr>
            </w:pPr>
          </w:p>
        </w:tc>
        <w:tc>
          <w:tcPr>
            <w:tcW w:w="3243" w:type="dxa"/>
            <w:gridSpan w:val="3"/>
            <w:tcBorders>
              <w:left w:val="single" w:sz="4" w:space="0" w:color="auto"/>
              <w:bottom w:val="single" w:sz="4" w:space="0" w:color="auto"/>
            </w:tcBorders>
            <w:shd w:val="clear" w:color="auto" w:fill="E5B8B7" w:themeFill="accent2" w:themeFillTint="66"/>
          </w:tcPr>
          <w:p w:rsidR="0055503D" w:rsidRPr="00760207" w:rsidRDefault="0055503D" w:rsidP="00953402">
            <w:pPr>
              <w:jc w:val="center"/>
              <w:rPr>
                <w:b/>
              </w:rPr>
            </w:pPr>
            <w:r w:rsidRPr="00760207">
              <w:rPr>
                <w:b/>
              </w:rPr>
              <w:t>Заместитель директора по УВР</w:t>
            </w:r>
          </w:p>
        </w:tc>
        <w:tc>
          <w:tcPr>
            <w:tcW w:w="649" w:type="dxa"/>
            <w:tcBorders>
              <w:top w:val="nil"/>
              <w:bottom w:val="nil"/>
              <w:right w:val="nil"/>
            </w:tcBorders>
          </w:tcPr>
          <w:p w:rsidR="0055503D" w:rsidRPr="00760207" w:rsidRDefault="0055503D">
            <w:pPr>
              <w:rPr>
                <w:b/>
              </w:rPr>
            </w:pPr>
          </w:p>
        </w:tc>
        <w:tc>
          <w:tcPr>
            <w:tcW w:w="1109" w:type="dxa"/>
            <w:tcBorders>
              <w:top w:val="nil"/>
              <w:left w:val="nil"/>
              <w:bottom w:val="nil"/>
              <w:right w:val="nil"/>
            </w:tcBorders>
          </w:tcPr>
          <w:p w:rsidR="0055503D" w:rsidRPr="00760207" w:rsidRDefault="0055503D">
            <w:pPr>
              <w:rPr>
                <w:b/>
              </w:rPr>
            </w:pPr>
          </w:p>
        </w:tc>
        <w:tc>
          <w:tcPr>
            <w:tcW w:w="973" w:type="dxa"/>
            <w:tcBorders>
              <w:top w:val="nil"/>
              <w:left w:val="nil"/>
              <w:bottom w:val="nil"/>
            </w:tcBorders>
          </w:tcPr>
          <w:p w:rsidR="0055503D" w:rsidRPr="00760207" w:rsidRDefault="0055503D">
            <w:pPr>
              <w:rPr>
                <w:b/>
              </w:rPr>
            </w:pPr>
          </w:p>
        </w:tc>
        <w:tc>
          <w:tcPr>
            <w:tcW w:w="3163" w:type="dxa"/>
            <w:gridSpan w:val="3"/>
            <w:shd w:val="clear" w:color="auto" w:fill="E5B8B7" w:themeFill="accent2" w:themeFillTint="66"/>
          </w:tcPr>
          <w:p w:rsidR="0055503D" w:rsidRPr="00760207" w:rsidRDefault="0055503D" w:rsidP="0055503D">
            <w:pPr>
              <w:jc w:val="center"/>
              <w:rPr>
                <w:b/>
              </w:rPr>
            </w:pPr>
            <w:r w:rsidRPr="00760207">
              <w:rPr>
                <w:b/>
              </w:rPr>
              <w:t>Заместитель директора по АХР</w:t>
            </w:r>
          </w:p>
        </w:tc>
        <w:tc>
          <w:tcPr>
            <w:tcW w:w="477" w:type="dxa"/>
            <w:tcBorders>
              <w:top w:val="nil"/>
              <w:bottom w:val="nil"/>
            </w:tcBorders>
          </w:tcPr>
          <w:p w:rsidR="0055503D" w:rsidRPr="00760207" w:rsidRDefault="0055503D">
            <w:pPr>
              <w:rPr>
                <w:b/>
              </w:rPr>
            </w:pPr>
          </w:p>
        </w:tc>
        <w:tc>
          <w:tcPr>
            <w:tcW w:w="2706" w:type="dxa"/>
            <w:gridSpan w:val="3"/>
            <w:tcBorders>
              <w:right w:val="single" w:sz="4" w:space="0" w:color="auto"/>
            </w:tcBorders>
            <w:shd w:val="clear" w:color="auto" w:fill="E5B8B7" w:themeFill="accent2" w:themeFillTint="66"/>
          </w:tcPr>
          <w:p w:rsidR="0055503D" w:rsidRPr="00760207" w:rsidRDefault="0055503D" w:rsidP="0055503D">
            <w:pPr>
              <w:jc w:val="center"/>
              <w:rPr>
                <w:b/>
              </w:rPr>
            </w:pPr>
            <w:r w:rsidRPr="00760207">
              <w:rPr>
                <w:b/>
              </w:rPr>
              <w:t xml:space="preserve">Главный </w:t>
            </w:r>
          </w:p>
          <w:p w:rsidR="0055503D" w:rsidRPr="00760207" w:rsidRDefault="0055503D" w:rsidP="0055503D">
            <w:pPr>
              <w:jc w:val="center"/>
              <w:rPr>
                <w:b/>
              </w:rPr>
            </w:pPr>
            <w:r w:rsidRPr="00760207">
              <w:rPr>
                <w:b/>
              </w:rPr>
              <w:t>бухгалтер</w:t>
            </w:r>
          </w:p>
        </w:tc>
      </w:tr>
      <w:tr w:rsidR="00760207" w:rsidRPr="00760207" w:rsidTr="00ED2109">
        <w:tc>
          <w:tcPr>
            <w:tcW w:w="1291" w:type="dxa"/>
            <w:tcBorders>
              <w:top w:val="nil"/>
              <w:left w:val="nil"/>
              <w:bottom w:val="nil"/>
              <w:right w:val="nil"/>
            </w:tcBorders>
          </w:tcPr>
          <w:p w:rsidR="00953402" w:rsidRPr="00760207" w:rsidRDefault="00953402">
            <w:pPr>
              <w:rPr>
                <w:b/>
              </w:rPr>
            </w:pPr>
          </w:p>
        </w:tc>
        <w:tc>
          <w:tcPr>
            <w:tcW w:w="1175" w:type="dxa"/>
            <w:tcBorders>
              <w:top w:val="nil"/>
              <w:left w:val="nil"/>
              <w:bottom w:val="single" w:sz="4" w:space="0" w:color="auto"/>
              <w:right w:val="nil"/>
            </w:tcBorders>
          </w:tcPr>
          <w:p w:rsidR="00953402" w:rsidRPr="00760207" w:rsidRDefault="00953402">
            <w:pPr>
              <w:rPr>
                <w:b/>
              </w:rPr>
            </w:pPr>
          </w:p>
        </w:tc>
        <w:tc>
          <w:tcPr>
            <w:tcW w:w="773" w:type="dxa"/>
            <w:tcBorders>
              <w:left w:val="nil"/>
              <w:bottom w:val="single" w:sz="4" w:space="0" w:color="auto"/>
              <w:right w:val="single" w:sz="4" w:space="0" w:color="auto"/>
            </w:tcBorders>
          </w:tcPr>
          <w:p w:rsidR="00953402" w:rsidRPr="00760207" w:rsidRDefault="00953402">
            <w:pPr>
              <w:rPr>
                <w:b/>
              </w:rPr>
            </w:pPr>
          </w:p>
        </w:tc>
        <w:tc>
          <w:tcPr>
            <w:tcW w:w="1081" w:type="dxa"/>
            <w:tcBorders>
              <w:left w:val="single" w:sz="4" w:space="0" w:color="auto"/>
              <w:bottom w:val="nil"/>
              <w:right w:val="single" w:sz="4" w:space="0" w:color="auto"/>
            </w:tcBorders>
          </w:tcPr>
          <w:p w:rsidR="00953402" w:rsidRPr="00760207" w:rsidRDefault="00953402">
            <w:pPr>
              <w:rPr>
                <w:b/>
              </w:rPr>
            </w:pPr>
          </w:p>
        </w:tc>
        <w:tc>
          <w:tcPr>
            <w:tcW w:w="1389" w:type="dxa"/>
            <w:tcBorders>
              <w:left w:val="single" w:sz="4" w:space="0" w:color="auto"/>
              <w:bottom w:val="single" w:sz="4" w:space="0" w:color="auto"/>
              <w:right w:val="nil"/>
            </w:tcBorders>
          </w:tcPr>
          <w:p w:rsidR="00953402" w:rsidRPr="00760207" w:rsidRDefault="00953402">
            <w:pPr>
              <w:rPr>
                <w:b/>
              </w:rPr>
            </w:pPr>
          </w:p>
        </w:tc>
        <w:tc>
          <w:tcPr>
            <w:tcW w:w="649" w:type="dxa"/>
            <w:tcBorders>
              <w:top w:val="nil"/>
              <w:left w:val="nil"/>
              <w:bottom w:val="single" w:sz="4" w:space="0" w:color="auto"/>
              <w:right w:val="nil"/>
            </w:tcBorders>
          </w:tcPr>
          <w:p w:rsidR="00953402" w:rsidRPr="00760207" w:rsidRDefault="00953402">
            <w:pPr>
              <w:rPr>
                <w:b/>
              </w:rPr>
            </w:pPr>
          </w:p>
        </w:tc>
        <w:tc>
          <w:tcPr>
            <w:tcW w:w="1109" w:type="dxa"/>
            <w:tcBorders>
              <w:top w:val="nil"/>
              <w:left w:val="nil"/>
              <w:bottom w:val="nil"/>
              <w:right w:val="nil"/>
            </w:tcBorders>
          </w:tcPr>
          <w:p w:rsidR="00953402" w:rsidRPr="00760207" w:rsidRDefault="00953402">
            <w:pPr>
              <w:rPr>
                <w:b/>
              </w:rPr>
            </w:pPr>
          </w:p>
        </w:tc>
        <w:tc>
          <w:tcPr>
            <w:tcW w:w="973" w:type="dxa"/>
            <w:tcBorders>
              <w:top w:val="nil"/>
              <w:left w:val="nil"/>
              <w:bottom w:val="nil"/>
              <w:right w:val="nil"/>
            </w:tcBorders>
          </w:tcPr>
          <w:p w:rsidR="00953402" w:rsidRPr="00760207" w:rsidRDefault="00953402">
            <w:pPr>
              <w:rPr>
                <w:b/>
              </w:rPr>
            </w:pPr>
          </w:p>
        </w:tc>
        <w:tc>
          <w:tcPr>
            <w:tcW w:w="872" w:type="dxa"/>
            <w:tcBorders>
              <w:left w:val="nil"/>
              <w:bottom w:val="nil"/>
              <w:right w:val="nil"/>
            </w:tcBorders>
          </w:tcPr>
          <w:p w:rsidR="00953402" w:rsidRPr="00760207" w:rsidRDefault="00953402">
            <w:pPr>
              <w:rPr>
                <w:b/>
              </w:rPr>
            </w:pPr>
          </w:p>
        </w:tc>
        <w:tc>
          <w:tcPr>
            <w:tcW w:w="1196" w:type="dxa"/>
            <w:tcBorders>
              <w:left w:val="nil"/>
              <w:bottom w:val="single" w:sz="4" w:space="0" w:color="auto"/>
            </w:tcBorders>
          </w:tcPr>
          <w:p w:rsidR="00953402" w:rsidRPr="00760207" w:rsidRDefault="00953402">
            <w:pPr>
              <w:rPr>
                <w:b/>
              </w:rPr>
            </w:pPr>
          </w:p>
        </w:tc>
        <w:tc>
          <w:tcPr>
            <w:tcW w:w="1095" w:type="dxa"/>
            <w:tcBorders>
              <w:bottom w:val="single" w:sz="4" w:space="0" w:color="auto"/>
              <w:right w:val="nil"/>
            </w:tcBorders>
          </w:tcPr>
          <w:p w:rsidR="00953402" w:rsidRPr="00760207" w:rsidRDefault="00953402">
            <w:pPr>
              <w:rPr>
                <w:b/>
              </w:rPr>
            </w:pPr>
          </w:p>
        </w:tc>
        <w:tc>
          <w:tcPr>
            <w:tcW w:w="477" w:type="dxa"/>
            <w:tcBorders>
              <w:top w:val="nil"/>
              <w:left w:val="nil"/>
              <w:bottom w:val="nil"/>
              <w:right w:val="nil"/>
            </w:tcBorders>
          </w:tcPr>
          <w:p w:rsidR="00953402" w:rsidRPr="00760207" w:rsidRDefault="00953402">
            <w:pPr>
              <w:rPr>
                <w:b/>
              </w:rPr>
            </w:pPr>
          </w:p>
        </w:tc>
        <w:tc>
          <w:tcPr>
            <w:tcW w:w="1094" w:type="dxa"/>
            <w:tcBorders>
              <w:left w:val="nil"/>
              <w:bottom w:val="single" w:sz="4" w:space="0" w:color="auto"/>
            </w:tcBorders>
          </w:tcPr>
          <w:p w:rsidR="00953402" w:rsidRPr="00760207" w:rsidRDefault="00953402">
            <w:pPr>
              <w:rPr>
                <w:b/>
              </w:rPr>
            </w:pPr>
          </w:p>
        </w:tc>
        <w:tc>
          <w:tcPr>
            <w:tcW w:w="966" w:type="dxa"/>
            <w:tcBorders>
              <w:bottom w:val="single" w:sz="4" w:space="0" w:color="auto"/>
              <w:right w:val="nil"/>
            </w:tcBorders>
          </w:tcPr>
          <w:p w:rsidR="00953402" w:rsidRPr="00760207" w:rsidRDefault="00953402">
            <w:pPr>
              <w:rPr>
                <w:b/>
              </w:rPr>
            </w:pPr>
          </w:p>
        </w:tc>
        <w:tc>
          <w:tcPr>
            <w:tcW w:w="646" w:type="dxa"/>
            <w:tcBorders>
              <w:left w:val="nil"/>
              <w:bottom w:val="nil"/>
              <w:right w:val="nil"/>
            </w:tcBorders>
          </w:tcPr>
          <w:p w:rsidR="00953402" w:rsidRPr="00760207" w:rsidRDefault="00953402">
            <w:pPr>
              <w:rPr>
                <w:b/>
              </w:rPr>
            </w:pPr>
          </w:p>
        </w:tc>
      </w:tr>
      <w:tr w:rsidR="00C702DE" w:rsidRPr="00760207" w:rsidTr="00ED2109">
        <w:tc>
          <w:tcPr>
            <w:tcW w:w="1291" w:type="dxa"/>
            <w:tcBorders>
              <w:top w:val="nil"/>
              <w:left w:val="nil"/>
              <w:bottom w:val="nil"/>
            </w:tcBorders>
          </w:tcPr>
          <w:p w:rsidR="0055503D" w:rsidRPr="00760207" w:rsidRDefault="0055503D">
            <w:pPr>
              <w:rPr>
                <w:b/>
              </w:rPr>
            </w:pPr>
          </w:p>
        </w:tc>
        <w:tc>
          <w:tcPr>
            <w:tcW w:w="1948" w:type="dxa"/>
            <w:gridSpan w:val="2"/>
            <w:shd w:val="clear" w:color="auto" w:fill="C2D69B" w:themeFill="accent3" w:themeFillTint="99"/>
          </w:tcPr>
          <w:p w:rsidR="0055503D" w:rsidRPr="00760207" w:rsidRDefault="0055503D">
            <w:pPr>
              <w:rPr>
                <w:b/>
                <w:sz w:val="22"/>
              </w:rPr>
            </w:pPr>
            <w:r w:rsidRPr="00760207">
              <w:rPr>
                <w:b/>
                <w:sz w:val="22"/>
              </w:rPr>
              <w:t>Педагог-психолог</w:t>
            </w:r>
          </w:p>
        </w:tc>
        <w:tc>
          <w:tcPr>
            <w:tcW w:w="1081" w:type="dxa"/>
            <w:tcBorders>
              <w:top w:val="nil"/>
            </w:tcBorders>
          </w:tcPr>
          <w:p w:rsidR="0055503D" w:rsidRPr="00760207" w:rsidRDefault="0055503D">
            <w:pPr>
              <w:rPr>
                <w:b/>
              </w:rPr>
            </w:pPr>
          </w:p>
        </w:tc>
        <w:tc>
          <w:tcPr>
            <w:tcW w:w="2038" w:type="dxa"/>
            <w:gridSpan w:val="2"/>
            <w:shd w:val="clear" w:color="auto" w:fill="C2D69B" w:themeFill="accent3" w:themeFillTint="99"/>
          </w:tcPr>
          <w:p w:rsidR="0055503D" w:rsidRPr="00760207" w:rsidRDefault="0055503D" w:rsidP="00953402">
            <w:pPr>
              <w:jc w:val="center"/>
              <w:rPr>
                <w:b/>
              </w:rPr>
            </w:pPr>
            <w:r w:rsidRPr="00760207">
              <w:rPr>
                <w:b/>
              </w:rPr>
              <w:t>Методист</w:t>
            </w:r>
          </w:p>
        </w:tc>
        <w:tc>
          <w:tcPr>
            <w:tcW w:w="1109" w:type="dxa"/>
            <w:tcBorders>
              <w:top w:val="nil"/>
              <w:right w:val="nil"/>
            </w:tcBorders>
          </w:tcPr>
          <w:p w:rsidR="0055503D" w:rsidRPr="00760207" w:rsidRDefault="0055503D">
            <w:pPr>
              <w:rPr>
                <w:b/>
              </w:rPr>
            </w:pPr>
          </w:p>
        </w:tc>
        <w:tc>
          <w:tcPr>
            <w:tcW w:w="973" w:type="dxa"/>
            <w:tcBorders>
              <w:top w:val="nil"/>
              <w:left w:val="nil"/>
              <w:bottom w:val="nil"/>
              <w:right w:val="nil"/>
            </w:tcBorders>
          </w:tcPr>
          <w:p w:rsidR="0055503D" w:rsidRPr="00760207" w:rsidRDefault="0055503D">
            <w:pPr>
              <w:rPr>
                <w:b/>
              </w:rPr>
            </w:pPr>
          </w:p>
        </w:tc>
        <w:tc>
          <w:tcPr>
            <w:tcW w:w="872" w:type="dxa"/>
            <w:tcBorders>
              <w:top w:val="nil"/>
              <w:left w:val="nil"/>
              <w:bottom w:val="nil"/>
              <w:right w:val="single" w:sz="4" w:space="0" w:color="auto"/>
            </w:tcBorders>
          </w:tcPr>
          <w:p w:rsidR="0055503D" w:rsidRPr="00760207" w:rsidRDefault="0055503D">
            <w:pPr>
              <w:rPr>
                <w:b/>
              </w:rPr>
            </w:pPr>
          </w:p>
        </w:tc>
        <w:tc>
          <w:tcPr>
            <w:tcW w:w="2291" w:type="dxa"/>
            <w:gridSpan w:val="2"/>
            <w:vMerge w:val="restart"/>
            <w:tcBorders>
              <w:top w:val="nil"/>
              <w:left w:val="single" w:sz="4" w:space="0" w:color="auto"/>
            </w:tcBorders>
            <w:shd w:val="clear" w:color="auto" w:fill="B8CCE4" w:themeFill="accent1" w:themeFillTint="66"/>
          </w:tcPr>
          <w:p w:rsidR="0055503D" w:rsidRPr="00760207" w:rsidRDefault="0055503D" w:rsidP="0055503D">
            <w:pPr>
              <w:jc w:val="center"/>
              <w:rPr>
                <w:b/>
              </w:rPr>
            </w:pPr>
          </w:p>
          <w:p w:rsidR="0055503D" w:rsidRPr="00760207" w:rsidRDefault="0055503D" w:rsidP="0055503D">
            <w:pPr>
              <w:jc w:val="center"/>
              <w:rPr>
                <w:b/>
              </w:rPr>
            </w:pPr>
            <w:r w:rsidRPr="00760207">
              <w:rPr>
                <w:b/>
              </w:rPr>
              <w:t>Административно-хозяйственные,</w:t>
            </w:r>
          </w:p>
          <w:p w:rsidR="0055503D" w:rsidRPr="00760207" w:rsidRDefault="0055503D" w:rsidP="0055503D">
            <w:pPr>
              <w:jc w:val="center"/>
              <w:rPr>
                <w:b/>
              </w:rPr>
            </w:pPr>
          </w:p>
          <w:p w:rsidR="0055503D" w:rsidRPr="00760207" w:rsidRDefault="0055503D" w:rsidP="0055503D">
            <w:pPr>
              <w:jc w:val="center"/>
              <w:rPr>
                <w:b/>
              </w:rPr>
            </w:pPr>
            <w:r w:rsidRPr="00760207">
              <w:rPr>
                <w:b/>
              </w:rPr>
              <w:t xml:space="preserve">технические </w:t>
            </w:r>
          </w:p>
          <w:p w:rsidR="0055503D" w:rsidRPr="00760207" w:rsidRDefault="0055503D" w:rsidP="0055503D">
            <w:pPr>
              <w:jc w:val="center"/>
              <w:rPr>
                <w:b/>
              </w:rPr>
            </w:pPr>
          </w:p>
          <w:p w:rsidR="0055503D" w:rsidRPr="00760207" w:rsidRDefault="0055503D" w:rsidP="0055503D">
            <w:pPr>
              <w:jc w:val="center"/>
              <w:rPr>
                <w:b/>
              </w:rPr>
            </w:pPr>
            <w:r w:rsidRPr="00760207">
              <w:rPr>
                <w:b/>
              </w:rPr>
              <w:t xml:space="preserve">мероприятия </w:t>
            </w:r>
          </w:p>
          <w:p w:rsidR="0055503D" w:rsidRPr="00760207" w:rsidRDefault="0055503D" w:rsidP="0055503D">
            <w:pPr>
              <w:jc w:val="center"/>
              <w:rPr>
                <w:b/>
              </w:rPr>
            </w:pPr>
          </w:p>
          <w:p w:rsidR="0055503D" w:rsidRPr="00760207" w:rsidRDefault="0055503D" w:rsidP="0055503D">
            <w:pPr>
              <w:jc w:val="center"/>
              <w:rPr>
                <w:b/>
              </w:rPr>
            </w:pPr>
            <w:r w:rsidRPr="00760207">
              <w:rPr>
                <w:b/>
              </w:rPr>
              <w:t xml:space="preserve">по обеспечению </w:t>
            </w:r>
          </w:p>
          <w:p w:rsidR="0055503D" w:rsidRPr="00760207" w:rsidRDefault="0055503D" w:rsidP="0055503D">
            <w:pPr>
              <w:jc w:val="center"/>
              <w:rPr>
                <w:b/>
              </w:rPr>
            </w:pPr>
          </w:p>
          <w:p w:rsidR="0055503D" w:rsidRPr="00760207" w:rsidRDefault="0055503D" w:rsidP="0055503D">
            <w:pPr>
              <w:jc w:val="center"/>
              <w:rPr>
                <w:b/>
              </w:rPr>
            </w:pPr>
            <w:r w:rsidRPr="00760207">
              <w:rPr>
                <w:b/>
              </w:rPr>
              <w:t>учебно-воспитательного процесса</w:t>
            </w:r>
          </w:p>
        </w:tc>
        <w:tc>
          <w:tcPr>
            <w:tcW w:w="477" w:type="dxa"/>
            <w:tcBorders>
              <w:top w:val="nil"/>
              <w:bottom w:val="nil"/>
            </w:tcBorders>
          </w:tcPr>
          <w:p w:rsidR="0055503D" w:rsidRPr="00760207" w:rsidRDefault="0055503D">
            <w:pPr>
              <w:rPr>
                <w:b/>
              </w:rPr>
            </w:pPr>
          </w:p>
        </w:tc>
        <w:tc>
          <w:tcPr>
            <w:tcW w:w="2060" w:type="dxa"/>
            <w:gridSpan w:val="2"/>
            <w:vMerge w:val="restart"/>
            <w:shd w:val="clear" w:color="auto" w:fill="B8CCE4" w:themeFill="accent1" w:themeFillTint="66"/>
          </w:tcPr>
          <w:p w:rsidR="0055503D" w:rsidRPr="00760207" w:rsidRDefault="0055503D" w:rsidP="0055503D">
            <w:pPr>
              <w:jc w:val="center"/>
              <w:rPr>
                <w:b/>
              </w:rPr>
            </w:pPr>
          </w:p>
          <w:p w:rsidR="00175C85" w:rsidRPr="00760207" w:rsidRDefault="00175C85" w:rsidP="0055503D">
            <w:pPr>
              <w:jc w:val="center"/>
              <w:rPr>
                <w:b/>
              </w:rPr>
            </w:pPr>
          </w:p>
          <w:p w:rsidR="0055503D" w:rsidRPr="00760207" w:rsidRDefault="0055503D" w:rsidP="0055503D">
            <w:pPr>
              <w:jc w:val="center"/>
              <w:rPr>
                <w:b/>
              </w:rPr>
            </w:pPr>
            <w:r w:rsidRPr="00760207">
              <w:rPr>
                <w:b/>
              </w:rPr>
              <w:t xml:space="preserve">Финансовая деятельность </w:t>
            </w:r>
          </w:p>
          <w:p w:rsidR="0055503D" w:rsidRPr="00760207" w:rsidRDefault="0055503D" w:rsidP="0055503D">
            <w:pPr>
              <w:jc w:val="center"/>
              <w:rPr>
                <w:b/>
              </w:rPr>
            </w:pPr>
          </w:p>
          <w:p w:rsidR="0055503D" w:rsidRPr="00760207" w:rsidRDefault="0055503D" w:rsidP="0055503D">
            <w:pPr>
              <w:jc w:val="center"/>
              <w:rPr>
                <w:b/>
              </w:rPr>
            </w:pPr>
            <w:r w:rsidRPr="00760207">
              <w:rPr>
                <w:b/>
              </w:rPr>
              <w:t xml:space="preserve">по </w:t>
            </w:r>
          </w:p>
          <w:p w:rsidR="0055503D" w:rsidRPr="00760207" w:rsidRDefault="0055503D" w:rsidP="0055503D">
            <w:pPr>
              <w:jc w:val="center"/>
              <w:rPr>
                <w:b/>
              </w:rPr>
            </w:pPr>
            <w:r w:rsidRPr="00760207">
              <w:rPr>
                <w:b/>
              </w:rPr>
              <w:t xml:space="preserve">обеспечению </w:t>
            </w:r>
          </w:p>
          <w:p w:rsidR="0055503D" w:rsidRPr="00760207" w:rsidRDefault="0055503D" w:rsidP="0055503D">
            <w:pPr>
              <w:jc w:val="center"/>
              <w:rPr>
                <w:b/>
              </w:rPr>
            </w:pPr>
          </w:p>
          <w:p w:rsidR="0055503D" w:rsidRPr="00760207" w:rsidRDefault="0055503D" w:rsidP="0055503D">
            <w:pPr>
              <w:jc w:val="center"/>
              <w:rPr>
                <w:b/>
              </w:rPr>
            </w:pPr>
            <w:r w:rsidRPr="00760207">
              <w:rPr>
                <w:b/>
              </w:rPr>
              <w:t xml:space="preserve">учебно-воспитательного </w:t>
            </w:r>
          </w:p>
          <w:p w:rsidR="0055503D" w:rsidRPr="00760207" w:rsidRDefault="0055503D" w:rsidP="0055503D">
            <w:pPr>
              <w:jc w:val="center"/>
              <w:rPr>
                <w:b/>
              </w:rPr>
            </w:pPr>
          </w:p>
          <w:p w:rsidR="0055503D" w:rsidRPr="00760207" w:rsidRDefault="0055503D" w:rsidP="0055503D">
            <w:pPr>
              <w:jc w:val="center"/>
              <w:rPr>
                <w:b/>
              </w:rPr>
            </w:pPr>
            <w:r w:rsidRPr="00760207">
              <w:rPr>
                <w:b/>
              </w:rPr>
              <w:t>процесса</w:t>
            </w:r>
          </w:p>
        </w:tc>
        <w:tc>
          <w:tcPr>
            <w:tcW w:w="646" w:type="dxa"/>
            <w:tcBorders>
              <w:top w:val="nil"/>
              <w:bottom w:val="nil"/>
              <w:right w:val="nil"/>
            </w:tcBorders>
          </w:tcPr>
          <w:p w:rsidR="0055503D" w:rsidRPr="00760207" w:rsidRDefault="0055503D">
            <w:pPr>
              <w:rPr>
                <w:b/>
              </w:rPr>
            </w:pPr>
          </w:p>
        </w:tc>
      </w:tr>
      <w:tr w:rsidR="00C702DE" w:rsidRPr="00760207" w:rsidTr="00ED2109">
        <w:tc>
          <w:tcPr>
            <w:tcW w:w="1291" w:type="dxa"/>
            <w:tcBorders>
              <w:top w:val="nil"/>
              <w:left w:val="nil"/>
              <w:bottom w:val="single" w:sz="4" w:space="0" w:color="auto"/>
            </w:tcBorders>
          </w:tcPr>
          <w:p w:rsidR="0055503D" w:rsidRPr="00760207" w:rsidRDefault="0055503D">
            <w:pPr>
              <w:rPr>
                <w:b/>
              </w:rPr>
            </w:pPr>
          </w:p>
        </w:tc>
        <w:tc>
          <w:tcPr>
            <w:tcW w:w="1175" w:type="dxa"/>
            <w:tcBorders>
              <w:bottom w:val="single" w:sz="4" w:space="0" w:color="auto"/>
              <w:right w:val="nil"/>
            </w:tcBorders>
          </w:tcPr>
          <w:p w:rsidR="0055503D" w:rsidRPr="00760207" w:rsidRDefault="0055503D">
            <w:pPr>
              <w:rPr>
                <w:b/>
              </w:rPr>
            </w:pPr>
          </w:p>
        </w:tc>
        <w:tc>
          <w:tcPr>
            <w:tcW w:w="773" w:type="dxa"/>
            <w:tcBorders>
              <w:top w:val="nil"/>
              <w:left w:val="nil"/>
              <w:bottom w:val="nil"/>
              <w:right w:val="single" w:sz="4" w:space="0" w:color="auto"/>
            </w:tcBorders>
          </w:tcPr>
          <w:p w:rsidR="0055503D" w:rsidRPr="00760207" w:rsidRDefault="0055503D">
            <w:pPr>
              <w:rPr>
                <w:b/>
              </w:rPr>
            </w:pPr>
          </w:p>
        </w:tc>
        <w:tc>
          <w:tcPr>
            <w:tcW w:w="1081" w:type="dxa"/>
            <w:tcBorders>
              <w:left w:val="single" w:sz="4" w:space="0" w:color="auto"/>
              <w:bottom w:val="single" w:sz="4" w:space="0" w:color="auto"/>
              <w:right w:val="nil"/>
            </w:tcBorders>
          </w:tcPr>
          <w:p w:rsidR="0055503D" w:rsidRPr="00760207" w:rsidRDefault="0055503D">
            <w:pPr>
              <w:rPr>
                <w:b/>
              </w:rPr>
            </w:pPr>
          </w:p>
        </w:tc>
        <w:tc>
          <w:tcPr>
            <w:tcW w:w="1389" w:type="dxa"/>
            <w:tcBorders>
              <w:left w:val="nil"/>
              <w:bottom w:val="single" w:sz="4" w:space="0" w:color="auto"/>
            </w:tcBorders>
          </w:tcPr>
          <w:p w:rsidR="0055503D" w:rsidRPr="00760207" w:rsidRDefault="0055503D">
            <w:pPr>
              <w:rPr>
                <w:b/>
              </w:rPr>
            </w:pPr>
          </w:p>
        </w:tc>
        <w:tc>
          <w:tcPr>
            <w:tcW w:w="649" w:type="dxa"/>
            <w:tcBorders>
              <w:bottom w:val="nil"/>
              <w:right w:val="nil"/>
            </w:tcBorders>
          </w:tcPr>
          <w:p w:rsidR="0055503D" w:rsidRPr="00760207" w:rsidRDefault="0055503D">
            <w:pPr>
              <w:rPr>
                <w:b/>
              </w:rPr>
            </w:pPr>
          </w:p>
        </w:tc>
        <w:tc>
          <w:tcPr>
            <w:tcW w:w="1109" w:type="dxa"/>
            <w:tcBorders>
              <w:left w:val="nil"/>
              <w:bottom w:val="single" w:sz="4" w:space="0" w:color="auto"/>
            </w:tcBorders>
          </w:tcPr>
          <w:p w:rsidR="0055503D" w:rsidRPr="00760207" w:rsidRDefault="0055503D">
            <w:pPr>
              <w:rPr>
                <w:b/>
              </w:rPr>
            </w:pPr>
          </w:p>
        </w:tc>
        <w:tc>
          <w:tcPr>
            <w:tcW w:w="973" w:type="dxa"/>
            <w:tcBorders>
              <w:top w:val="nil"/>
              <w:bottom w:val="single" w:sz="4" w:space="0" w:color="auto"/>
              <w:right w:val="nil"/>
            </w:tcBorders>
          </w:tcPr>
          <w:p w:rsidR="0055503D" w:rsidRPr="00760207" w:rsidRDefault="0055503D">
            <w:pPr>
              <w:rPr>
                <w:b/>
              </w:rPr>
            </w:pPr>
          </w:p>
        </w:tc>
        <w:tc>
          <w:tcPr>
            <w:tcW w:w="872" w:type="dxa"/>
            <w:tcBorders>
              <w:top w:val="nil"/>
              <w:left w:val="nil"/>
              <w:bottom w:val="nil"/>
            </w:tcBorders>
          </w:tcPr>
          <w:p w:rsidR="0055503D" w:rsidRPr="00760207" w:rsidRDefault="0055503D">
            <w:pPr>
              <w:rPr>
                <w:b/>
              </w:rPr>
            </w:pPr>
          </w:p>
        </w:tc>
        <w:tc>
          <w:tcPr>
            <w:tcW w:w="2291" w:type="dxa"/>
            <w:gridSpan w:val="2"/>
            <w:vMerge/>
            <w:shd w:val="clear" w:color="auto" w:fill="B8CCE4" w:themeFill="accent1" w:themeFillTint="66"/>
          </w:tcPr>
          <w:p w:rsidR="0055503D" w:rsidRPr="00760207" w:rsidRDefault="0055503D">
            <w:pPr>
              <w:rPr>
                <w:b/>
              </w:rPr>
            </w:pPr>
          </w:p>
        </w:tc>
        <w:tc>
          <w:tcPr>
            <w:tcW w:w="477" w:type="dxa"/>
            <w:tcBorders>
              <w:top w:val="nil"/>
              <w:bottom w:val="nil"/>
            </w:tcBorders>
          </w:tcPr>
          <w:p w:rsidR="0055503D" w:rsidRPr="00760207" w:rsidRDefault="0055503D">
            <w:pPr>
              <w:rPr>
                <w:b/>
              </w:rPr>
            </w:pPr>
          </w:p>
        </w:tc>
        <w:tc>
          <w:tcPr>
            <w:tcW w:w="2060" w:type="dxa"/>
            <w:gridSpan w:val="2"/>
            <w:vMerge/>
            <w:shd w:val="clear" w:color="auto" w:fill="B8CCE4" w:themeFill="accent1" w:themeFillTint="66"/>
          </w:tcPr>
          <w:p w:rsidR="0055503D" w:rsidRPr="00760207" w:rsidRDefault="0055503D">
            <w:pPr>
              <w:rPr>
                <w:b/>
              </w:rPr>
            </w:pPr>
          </w:p>
        </w:tc>
        <w:tc>
          <w:tcPr>
            <w:tcW w:w="646" w:type="dxa"/>
            <w:tcBorders>
              <w:top w:val="nil"/>
              <w:bottom w:val="nil"/>
              <w:right w:val="nil"/>
            </w:tcBorders>
          </w:tcPr>
          <w:p w:rsidR="0055503D" w:rsidRPr="00760207" w:rsidRDefault="0055503D">
            <w:pPr>
              <w:rPr>
                <w:b/>
              </w:rPr>
            </w:pPr>
          </w:p>
        </w:tc>
      </w:tr>
      <w:tr w:rsidR="00760207" w:rsidRPr="00760207" w:rsidTr="00ED2109">
        <w:tc>
          <w:tcPr>
            <w:tcW w:w="2466" w:type="dxa"/>
            <w:gridSpan w:val="2"/>
            <w:tcBorders>
              <w:bottom w:val="single" w:sz="4" w:space="0" w:color="auto"/>
            </w:tcBorders>
            <w:shd w:val="clear" w:color="auto" w:fill="FABF8F" w:themeFill="accent6" w:themeFillTint="99"/>
          </w:tcPr>
          <w:p w:rsidR="0055503D" w:rsidRPr="00760207" w:rsidRDefault="0055503D" w:rsidP="00953402">
            <w:pPr>
              <w:jc w:val="center"/>
              <w:rPr>
                <w:b/>
              </w:rPr>
            </w:pPr>
            <w:r w:rsidRPr="00760207">
              <w:rPr>
                <w:b/>
              </w:rPr>
              <w:t>Образовательная деятельность</w:t>
            </w:r>
          </w:p>
        </w:tc>
        <w:tc>
          <w:tcPr>
            <w:tcW w:w="773" w:type="dxa"/>
            <w:tcBorders>
              <w:top w:val="nil"/>
              <w:bottom w:val="nil"/>
            </w:tcBorders>
          </w:tcPr>
          <w:p w:rsidR="0055503D" w:rsidRPr="00760207" w:rsidRDefault="0055503D">
            <w:pPr>
              <w:rPr>
                <w:b/>
              </w:rPr>
            </w:pPr>
          </w:p>
        </w:tc>
        <w:tc>
          <w:tcPr>
            <w:tcW w:w="2470" w:type="dxa"/>
            <w:gridSpan w:val="2"/>
            <w:tcBorders>
              <w:bottom w:val="single" w:sz="4" w:space="0" w:color="auto"/>
            </w:tcBorders>
            <w:shd w:val="clear" w:color="auto" w:fill="B2A1C7" w:themeFill="accent4" w:themeFillTint="99"/>
          </w:tcPr>
          <w:p w:rsidR="0055503D" w:rsidRPr="00760207" w:rsidRDefault="0055503D" w:rsidP="00953402">
            <w:pPr>
              <w:jc w:val="center"/>
              <w:rPr>
                <w:b/>
              </w:rPr>
            </w:pPr>
            <w:r w:rsidRPr="00760207">
              <w:rPr>
                <w:b/>
              </w:rPr>
              <w:t>Воспитательная деятельность</w:t>
            </w:r>
          </w:p>
        </w:tc>
        <w:tc>
          <w:tcPr>
            <w:tcW w:w="649" w:type="dxa"/>
            <w:tcBorders>
              <w:top w:val="nil"/>
              <w:bottom w:val="nil"/>
            </w:tcBorders>
          </w:tcPr>
          <w:p w:rsidR="0055503D" w:rsidRPr="00760207" w:rsidRDefault="0055503D">
            <w:pPr>
              <w:rPr>
                <w:b/>
              </w:rPr>
            </w:pPr>
          </w:p>
        </w:tc>
        <w:tc>
          <w:tcPr>
            <w:tcW w:w="2082" w:type="dxa"/>
            <w:gridSpan w:val="2"/>
            <w:tcBorders>
              <w:bottom w:val="single" w:sz="4" w:space="0" w:color="auto"/>
            </w:tcBorders>
            <w:shd w:val="clear" w:color="auto" w:fill="FFFF00"/>
          </w:tcPr>
          <w:p w:rsidR="0055503D" w:rsidRPr="00760207" w:rsidRDefault="0055503D" w:rsidP="00953402">
            <w:pPr>
              <w:jc w:val="center"/>
              <w:rPr>
                <w:b/>
              </w:rPr>
            </w:pPr>
            <w:r w:rsidRPr="00760207">
              <w:rPr>
                <w:b/>
              </w:rPr>
              <w:t>Научно-методическая</w:t>
            </w:r>
          </w:p>
        </w:tc>
        <w:tc>
          <w:tcPr>
            <w:tcW w:w="872" w:type="dxa"/>
            <w:tcBorders>
              <w:top w:val="nil"/>
              <w:bottom w:val="nil"/>
            </w:tcBorders>
          </w:tcPr>
          <w:p w:rsidR="0055503D" w:rsidRPr="00760207" w:rsidRDefault="0055503D">
            <w:pPr>
              <w:rPr>
                <w:b/>
              </w:rPr>
            </w:pPr>
          </w:p>
        </w:tc>
        <w:tc>
          <w:tcPr>
            <w:tcW w:w="2291" w:type="dxa"/>
            <w:gridSpan w:val="2"/>
            <w:vMerge/>
            <w:shd w:val="clear" w:color="auto" w:fill="B8CCE4" w:themeFill="accent1" w:themeFillTint="66"/>
          </w:tcPr>
          <w:p w:rsidR="0055503D" w:rsidRPr="00760207" w:rsidRDefault="0055503D">
            <w:pPr>
              <w:rPr>
                <w:b/>
              </w:rPr>
            </w:pPr>
          </w:p>
        </w:tc>
        <w:tc>
          <w:tcPr>
            <w:tcW w:w="477" w:type="dxa"/>
            <w:tcBorders>
              <w:top w:val="nil"/>
              <w:bottom w:val="nil"/>
            </w:tcBorders>
          </w:tcPr>
          <w:p w:rsidR="0055503D" w:rsidRPr="00760207" w:rsidRDefault="0055503D">
            <w:pPr>
              <w:rPr>
                <w:b/>
              </w:rPr>
            </w:pPr>
          </w:p>
        </w:tc>
        <w:tc>
          <w:tcPr>
            <w:tcW w:w="2060" w:type="dxa"/>
            <w:gridSpan w:val="2"/>
            <w:vMerge/>
            <w:shd w:val="clear" w:color="auto" w:fill="B8CCE4" w:themeFill="accent1" w:themeFillTint="66"/>
          </w:tcPr>
          <w:p w:rsidR="0055503D" w:rsidRPr="00760207" w:rsidRDefault="0055503D">
            <w:pPr>
              <w:rPr>
                <w:b/>
              </w:rPr>
            </w:pPr>
          </w:p>
        </w:tc>
        <w:tc>
          <w:tcPr>
            <w:tcW w:w="646" w:type="dxa"/>
            <w:tcBorders>
              <w:top w:val="nil"/>
              <w:bottom w:val="nil"/>
              <w:right w:val="nil"/>
            </w:tcBorders>
          </w:tcPr>
          <w:p w:rsidR="0055503D" w:rsidRPr="00760207" w:rsidRDefault="0055503D">
            <w:pPr>
              <w:rPr>
                <w:b/>
              </w:rPr>
            </w:pPr>
          </w:p>
        </w:tc>
      </w:tr>
      <w:tr w:rsidR="00175C85" w:rsidRPr="00760207" w:rsidTr="00ED2109">
        <w:tc>
          <w:tcPr>
            <w:tcW w:w="1291" w:type="dxa"/>
            <w:tcBorders>
              <w:left w:val="nil"/>
              <w:bottom w:val="single" w:sz="4" w:space="0" w:color="auto"/>
              <w:right w:val="single" w:sz="4" w:space="0" w:color="auto"/>
            </w:tcBorders>
          </w:tcPr>
          <w:p w:rsidR="0055503D" w:rsidRPr="00760207" w:rsidRDefault="0055503D">
            <w:pPr>
              <w:rPr>
                <w:b/>
              </w:rPr>
            </w:pPr>
          </w:p>
        </w:tc>
        <w:tc>
          <w:tcPr>
            <w:tcW w:w="1175" w:type="dxa"/>
            <w:tcBorders>
              <w:left w:val="single" w:sz="4" w:space="0" w:color="auto"/>
              <w:bottom w:val="single" w:sz="4" w:space="0" w:color="auto"/>
              <w:right w:val="nil"/>
            </w:tcBorders>
          </w:tcPr>
          <w:p w:rsidR="0055503D" w:rsidRPr="00760207" w:rsidRDefault="0055503D">
            <w:pPr>
              <w:rPr>
                <w:b/>
              </w:rPr>
            </w:pPr>
          </w:p>
        </w:tc>
        <w:tc>
          <w:tcPr>
            <w:tcW w:w="773" w:type="dxa"/>
            <w:tcBorders>
              <w:top w:val="nil"/>
              <w:left w:val="nil"/>
              <w:bottom w:val="nil"/>
              <w:right w:val="nil"/>
            </w:tcBorders>
          </w:tcPr>
          <w:p w:rsidR="0055503D" w:rsidRPr="00760207" w:rsidRDefault="0055503D">
            <w:pPr>
              <w:rPr>
                <w:b/>
              </w:rPr>
            </w:pPr>
          </w:p>
        </w:tc>
        <w:tc>
          <w:tcPr>
            <w:tcW w:w="1081" w:type="dxa"/>
            <w:tcBorders>
              <w:left w:val="nil"/>
              <w:bottom w:val="single" w:sz="4" w:space="0" w:color="auto"/>
              <w:right w:val="single" w:sz="4" w:space="0" w:color="auto"/>
            </w:tcBorders>
          </w:tcPr>
          <w:p w:rsidR="0055503D" w:rsidRPr="00760207" w:rsidRDefault="0055503D">
            <w:pPr>
              <w:rPr>
                <w:b/>
              </w:rPr>
            </w:pPr>
          </w:p>
        </w:tc>
        <w:tc>
          <w:tcPr>
            <w:tcW w:w="1389" w:type="dxa"/>
            <w:tcBorders>
              <w:left w:val="single" w:sz="4" w:space="0" w:color="auto"/>
              <w:bottom w:val="single" w:sz="4" w:space="0" w:color="auto"/>
              <w:right w:val="nil"/>
            </w:tcBorders>
          </w:tcPr>
          <w:p w:rsidR="0055503D" w:rsidRPr="00760207" w:rsidRDefault="0055503D">
            <w:pPr>
              <w:rPr>
                <w:b/>
              </w:rPr>
            </w:pPr>
          </w:p>
        </w:tc>
        <w:tc>
          <w:tcPr>
            <w:tcW w:w="649" w:type="dxa"/>
            <w:tcBorders>
              <w:top w:val="nil"/>
              <w:left w:val="nil"/>
              <w:bottom w:val="nil"/>
              <w:right w:val="nil"/>
            </w:tcBorders>
          </w:tcPr>
          <w:p w:rsidR="0055503D" w:rsidRPr="00760207" w:rsidRDefault="0055503D">
            <w:pPr>
              <w:rPr>
                <w:b/>
              </w:rPr>
            </w:pPr>
          </w:p>
        </w:tc>
        <w:tc>
          <w:tcPr>
            <w:tcW w:w="1109" w:type="dxa"/>
            <w:tcBorders>
              <w:left w:val="nil"/>
              <w:bottom w:val="single" w:sz="4" w:space="0" w:color="auto"/>
              <w:right w:val="single" w:sz="4" w:space="0" w:color="auto"/>
            </w:tcBorders>
          </w:tcPr>
          <w:p w:rsidR="0055503D" w:rsidRPr="00760207" w:rsidRDefault="0055503D">
            <w:pPr>
              <w:rPr>
                <w:b/>
              </w:rPr>
            </w:pPr>
          </w:p>
        </w:tc>
        <w:tc>
          <w:tcPr>
            <w:tcW w:w="973" w:type="dxa"/>
            <w:tcBorders>
              <w:left w:val="single" w:sz="4" w:space="0" w:color="auto"/>
              <w:bottom w:val="nil"/>
              <w:right w:val="single" w:sz="4" w:space="0" w:color="auto"/>
            </w:tcBorders>
          </w:tcPr>
          <w:p w:rsidR="0055503D" w:rsidRPr="00760207" w:rsidRDefault="0055503D">
            <w:pPr>
              <w:rPr>
                <w:b/>
              </w:rPr>
            </w:pPr>
          </w:p>
        </w:tc>
        <w:tc>
          <w:tcPr>
            <w:tcW w:w="872" w:type="dxa"/>
            <w:tcBorders>
              <w:top w:val="nil"/>
              <w:left w:val="single" w:sz="4" w:space="0" w:color="auto"/>
              <w:bottom w:val="nil"/>
            </w:tcBorders>
          </w:tcPr>
          <w:p w:rsidR="0055503D" w:rsidRPr="00760207" w:rsidRDefault="0055503D">
            <w:pPr>
              <w:rPr>
                <w:b/>
              </w:rPr>
            </w:pPr>
          </w:p>
        </w:tc>
        <w:tc>
          <w:tcPr>
            <w:tcW w:w="2291" w:type="dxa"/>
            <w:gridSpan w:val="2"/>
            <w:vMerge/>
            <w:shd w:val="clear" w:color="auto" w:fill="B8CCE4" w:themeFill="accent1" w:themeFillTint="66"/>
          </w:tcPr>
          <w:p w:rsidR="0055503D" w:rsidRPr="00760207" w:rsidRDefault="0055503D">
            <w:pPr>
              <w:rPr>
                <w:b/>
              </w:rPr>
            </w:pPr>
          </w:p>
        </w:tc>
        <w:tc>
          <w:tcPr>
            <w:tcW w:w="477" w:type="dxa"/>
            <w:tcBorders>
              <w:top w:val="nil"/>
              <w:bottom w:val="nil"/>
            </w:tcBorders>
          </w:tcPr>
          <w:p w:rsidR="0055503D" w:rsidRPr="00760207" w:rsidRDefault="0055503D">
            <w:pPr>
              <w:rPr>
                <w:b/>
              </w:rPr>
            </w:pPr>
          </w:p>
        </w:tc>
        <w:tc>
          <w:tcPr>
            <w:tcW w:w="2060" w:type="dxa"/>
            <w:gridSpan w:val="2"/>
            <w:vMerge/>
            <w:shd w:val="clear" w:color="auto" w:fill="B8CCE4" w:themeFill="accent1" w:themeFillTint="66"/>
          </w:tcPr>
          <w:p w:rsidR="0055503D" w:rsidRPr="00760207" w:rsidRDefault="0055503D">
            <w:pPr>
              <w:rPr>
                <w:b/>
              </w:rPr>
            </w:pPr>
          </w:p>
        </w:tc>
        <w:tc>
          <w:tcPr>
            <w:tcW w:w="646" w:type="dxa"/>
            <w:tcBorders>
              <w:top w:val="nil"/>
              <w:bottom w:val="nil"/>
              <w:right w:val="nil"/>
            </w:tcBorders>
          </w:tcPr>
          <w:p w:rsidR="0055503D" w:rsidRPr="00760207" w:rsidRDefault="0055503D">
            <w:pPr>
              <w:rPr>
                <w:b/>
              </w:rPr>
            </w:pPr>
          </w:p>
        </w:tc>
      </w:tr>
      <w:tr w:rsidR="008A3D4D" w:rsidRPr="00760207" w:rsidTr="00ED2109">
        <w:tc>
          <w:tcPr>
            <w:tcW w:w="2466" w:type="dxa"/>
            <w:gridSpan w:val="2"/>
            <w:tcBorders>
              <w:bottom w:val="single" w:sz="4" w:space="0" w:color="auto"/>
            </w:tcBorders>
          </w:tcPr>
          <w:p w:rsidR="0055503D" w:rsidRPr="00760207" w:rsidRDefault="0055503D" w:rsidP="00E64F67">
            <w:pPr>
              <w:jc w:val="center"/>
              <w:rPr>
                <w:b/>
                <w:color w:val="943634" w:themeColor="accent2" w:themeShade="BF"/>
                <w:sz w:val="22"/>
              </w:rPr>
            </w:pPr>
            <w:r w:rsidRPr="00760207">
              <w:rPr>
                <w:b/>
                <w:color w:val="943634" w:themeColor="accent2" w:themeShade="BF"/>
                <w:sz w:val="22"/>
              </w:rPr>
              <w:t>Направленности:</w:t>
            </w:r>
          </w:p>
          <w:p w:rsidR="0055503D" w:rsidRPr="00760207" w:rsidRDefault="0055503D" w:rsidP="00E64F67">
            <w:pPr>
              <w:jc w:val="center"/>
              <w:rPr>
                <w:b/>
              </w:rPr>
            </w:pPr>
          </w:p>
        </w:tc>
        <w:tc>
          <w:tcPr>
            <w:tcW w:w="773" w:type="dxa"/>
            <w:tcBorders>
              <w:top w:val="nil"/>
              <w:bottom w:val="nil"/>
            </w:tcBorders>
          </w:tcPr>
          <w:p w:rsidR="0055503D" w:rsidRPr="00760207" w:rsidRDefault="0055503D">
            <w:pPr>
              <w:rPr>
                <w:b/>
              </w:rPr>
            </w:pPr>
          </w:p>
        </w:tc>
        <w:tc>
          <w:tcPr>
            <w:tcW w:w="2470" w:type="dxa"/>
            <w:gridSpan w:val="2"/>
            <w:tcBorders>
              <w:bottom w:val="single" w:sz="4" w:space="0" w:color="auto"/>
            </w:tcBorders>
            <w:shd w:val="clear" w:color="auto" w:fill="B2A1C7" w:themeFill="accent4" w:themeFillTint="99"/>
          </w:tcPr>
          <w:p w:rsidR="0055503D" w:rsidRPr="00760207" w:rsidRDefault="0055503D" w:rsidP="00F837C7">
            <w:pPr>
              <w:jc w:val="center"/>
              <w:rPr>
                <w:b/>
              </w:rPr>
            </w:pPr>
            <w:r w:rsidRPr="00760207">
              <w:rPr>
                <w:b/>
              </w:rPr>
              <w:t>Мероприятия учреждения</w:t>
            </w:r>
          </w:p>
        </w:tc>
        <w:tc>
          <w:tcPr>
            <w:tcW w:w="649" w:type="dxa"/>
            <w:tcBorders>
              <w:top w:val="nil"/>
              <w:bottom w:val="nil"/>
            </w:tcBorders>
          </w:tcPr>
          <w:p w:rsidR="0055503D" w:rsidRPr="00760207" w:rsidRDefault="0055503D">
            <w:pPr>
              <w:rPr>
                <w:b/>
              </w:rPr>
            </w:pPr>
          </w:p>
        </w:tc>
        <w:tc>
          <w:tcPr>
            <w:tcW w:w="2082" w:type="dxa"/>
            <w:gridSpan w:val="2"/>
            <w:shd w:val="clear" w:color="auto" w:fill="FFFF00"/>
          </w:tcPr>
          <w:p w:rsidR="0055503D" w:rsidRPr="00760207" w:rsidRDefault="0055503D" w:rsidP="00F837C7">
            <w:pPr>
              <w:jc w:val="center"/>
              <w:rPr>
                <w:b/>
              </w:rPr>
            </w:pPr>
            <w:r w:rsidRPr="00760207">
              <w:rPr>
                <w:b/>
              </w:rPr>
              <w:t>Опорная площадка НТТМ</w:t>
            </w:r>
          </w:p>
        </w:tc>
        <w:tc>
          <w:tcPr>
            <w:tcW w:w="872" w:type="dxa"/>
            <w:tcBorders>
              <w:top w:val="nil"/>
              <w:bottom w:val="nil"/>
            </w:tcBorders>
          </w:tcPr>
          <w:p w:rsidR="0055503D" w:rsidRPr="00760207" w:rsidRDefault="0055503D">
            <w:pPr>
              <w:rPr>
                <w:b/>
              </w:rPr>
            </w:pPr>
          </w:p>
        </w:tc>
        <w:tc>
          <w:tcPr>
            <w:tcW w:w="2291" w:type="dxa"/>
            <w:gridSpan w:val="2"/>
            <w:vMerge/>
            <w:shd w:val="clear" w:color="auto" w:fill="B8CCE4" w:themeFill="accent1" w:themeFillTint="66"/>
          </w:tcPr>
          <w:p w:rsidR="0055503D" w:rsidRPr="00760207" w:rsidRDefault="0055503D">
            <w:pPr>
              <w:rPr>
                <w:b/>
              </w:rPr>
            </w:pPr>
          </w:p>
        </w:tc>
        <w:tc>
          <w:tcPr>
            <w:tcW w:w="477" w:type="dxa"/>
            <w:tcBorders>
              <w:top w:val="nil"/>
              <w:bottom w:val="nil"/>
            </w:tcBorders>
          </w:tcPr>
          <w:p w:rsidR="0055503D" w:rsidRPr="00760207" w:rsidRDefault="0055503D">
            <w:pPr>
              <w:rPr>
                <w:b/>
              </w:rPr>
            </w:pPr>
          </w:p>
        </w:tc>
        <w:tc>
          <w:tcPr>
            <w:tcW w:w="2060" w:type="dxa"/>
            <w:gridSpan w:val="2"/>
            <w:vMerge/>
            <w:shd w:val="clear" w:color="auto" w:fill="B8CCE4" w:themeFill="accent1" w:themeFillTint="66"/>
          </w:tcPr>
          <w:p w:rsidR="0055503D" w:rsidRPr="00760207" w:rsidRDefault="0055503D">
            <w:pPr>
              <w:rPr>
                <w:b/>
              </w:rPr>
            </w:pPr>
          </w:p>
        </w:tc>
        <w:tc>
          <w:tcPr>
            <w:tcW w:w="646" w:type="dxa"/>
            <w:tcBorders>
              <w:top w:val="nil"/>
              <w:bottom w:val="nil"/>
              <w:right w:val="nil"/>
            </w:tcBorders>
          </w:tcPr>
          <w:p w:rsidR="0055503D" w:rsidRPr="00760207" w:rsidRDefault="0055503D">
            <w:pPr>
              <w:rPr>
                <w:b/>
              </w:rPr>
            </w:pPr>
          </w:p>
        </w:tc>
      </w:tr>
      <w:tr w:rsidR="00760207" w:rsidRPr="00760207" w:rsidTr="00ED2109">
        <w:tc>
          <w:tcPr>
            <w:tcW w:w="2466" w:type="dxa"/>
            <w:gridSpan w:val="2"/>
            <w:vMerge w:val="restart"/>
            <w:shd w:val="clear" w:color="auto" w:fill="FABF8F" w:themeFill="accent6" w:themeFillTint="99"/>
          </w:tcPr>
          <w:p w:rsidR="0055503D" w:rsidRPr="00760207" w:rsidRDefault="0055503D" w:rsidP="00E64F67">
            <w:pPr>
              <w:jc w:val="center"/>
              <w:rPr>
                <w:b/>
              </w:rPr>
            </w:pPr>
            <w:r w:rsidRPr="00760207">
              <w:rPr>
                <w:b/>
              </w:rPr>
              <w:t>Художественная</w:t>
            </w:r>
          </w:p>
          <w:p w:rsidR="0055503D" w:rsidRPr="00760207" w:rsidRDefault="0055503D" w:rsidP="00E64F67">
            <w:pPr>
              <w:jc w:val="center"/>
              <w:rPr>
                <w:b/>
              </w:rPr>
            </w:pPr>
            <w:r w:rsidRPr="00760207">
              <w:rPr>
                <w:b/>
              </w:rPr>
              <w:t>Техническая</w:t>
            </w:r>
          </w:p>
          <w:p w:rsidR="0055503D" w:rsidRPr="00760207" w:rsidRDefault="0055503D" w:rsidP="00E64F67">
            <w:pPr>
              <w:jc w:val="center"/>
              <w:rPr>
                <w:b/>
              </w:rPr>
            </w:pPr>
            <w:r w:rsidRPr="00760207">
              <w:rPr>
                <w:b/>
              </w:rPr>
              <w:t>Социально-педагогическая</w:t>
            </w:r>
          </w:p>
          <w:p w:rsidR="0055503D" w:rsidRPr="00760207" w:rsidRDefault="0055503D" w:rsidP="00E64F67">
            <w:pPr>
              <w:jc w:val="center"/>
              <w:rPr>
                <w:b/>
              </w:rPr>
            </w:pPr>
            <w:r w:rsidRPr="00760207">
              <w:rPr>
                <w:b/>
              </w:rPr>
              <w:t>Туристско-краеведческая</w:t>
            </w:r>
          </w:p>
          <w:p w:rsidR="0055503D" w:rsidRPr="00760207" w:rsidRDefault="0055503D" w:rsidP="00E64F67">
            <w:pPr>
              <w:jc w:val="center"/>
              <w:rPr>
                <w:b/>
              </w:rPr>
            </w:pPr>
            <w:r w:rsidRPr="00760207">
              <w:rPr>
                <w:b/>
              </w:rPr>
              <w:t>Естественнонаучная</w:t>
            </w:r>
          </w:p>
          <w:p w:rsidR="0055503D" w:rsidRPr="00760207" w:rsidRDefault="0055503D" w:rsidP="00E64F67">
            <w:pPr>
              <w:jc w:val="center"/>
              <w:rPr>
                <w:b/>
              </w:rPr>
            </w:pPr>
          </w:p>
        </w:tc>
        <w:tc>
          <w:tcPr>
            <w:tcW w:w="773" w:type="dxa"/>
            <w:tcBorders>
              <w:top w:val="nil"/>
              <w:bottom w:val="nil"/>
            </w:tcBorders>
          </w:tcPr>
          <w:p w:rsidR="0055503D" w:rsidRPr="00760207" w:rsidRDefault="0055503D">
            <w:pPr>
              <w:rPr>
                <w:b/>
              </w:rPr>
            </w:pPr>
          </w:p>
        </w:tc>
        <w:tc>
          <w:tcPr>
            <w:tcW w:w="1081" w:type="dxa"/>
            <w:tcBorders>
              <w:bottom w:val="single" w:sz="4" w:space="0" w:color="auto"/>
              <w:right w:val="nil"/>
            </w:tcBorders>
          </w:tcPr>
          <w:p w:rsidR="0055503D" w:rsidRPr="00760207" w:rsidRDefault="0055503D">
            <w:pPr>
              <w:rPr>
                <w:b/>
              </w:rPr>
            </w:pPr>
          </w:p>
        </w:tc>
        <w:tc>
          <w:tcPr>
            <w:tcW w:w="1389" w:type="dxa"/>
            <w:tcBorders>
              <w:left w:val="nil"/>
              <w:bottom w:val="single" w:sz="4" w:space="0" w:color="auto"/>
            </w:tcBorders>
          </w:tcPr>
          <w:p w:rsidR="0055503D" w:rsidRPr="00760207" w:rsidRDefault="0055503D">
            <w:pPr>
              <w:rPr>
                <w:b/>
              </w:rPr>
            </w:pPr>
          </w:p>
        </w:tc>
        <w:tc>
          <w:tcPr>
            <w:tcW w:w="649" w:type="dxa"/>
            <w:tcBorders>
              <w:top w:val="nil"/>
              <w:bottom w:val="nil"/>
            </w:tcBorders>
          </w:tcPr>
          <w:p w:rsidR="0055503D" w:rsidRPr="00760207" w:rsidRDefault="0055503D">
            <w:pPr>
              <w:rPr>
                <w:b/>
              </w:rPr>
            </w:pPr>
          </w:p>
        </w:tc>
        <w:tc>
          <w:tcPr>
            <w:tcW w:w="1109" w:type="dxa"/>
            <w:tcBorders>
              <w:bottom w:val="single" w:sz="4" w:space="0" w:color="auto"/>
              <w:right w:val="nil"/>
            </w:tcBorders>
          </w:tcPr>
          <w:p w:rsidR="0055503D" w:rsidRPr="00760207" w:rsidRDefault="0055503D">
            <w:pPr>
              <w:rPr>
                <w:b/>
              </w:rPr>
            </w:pPr>
          </w:p>
        </w:tc>
        <w:tc>
          <w:tcPr>
            <w:tcW w:w="973" w:type="dxa"/>
            <w:tcBorders>
              <w:left w:val="nil"/>
              <w:bottom w:val="single" w:sz="4" w:space="0" w:color="auto"/>
            </w:tcBorders>
          </w:tcPr>
          <w:p w:rsidR="0055503D" w:rsidRPr="00760207" w:rsidRDefault="0055503D">
            <w:pPr>
              <w:rPr>
                <w:b/>
              </w:rPr>
            </w:pPr>
          </w:p>
        </w:tc>
        <w:tc>
          <w:tcPr>
            <w:tcW w:w="872" w:type="dxa"/>
            <w:tcBorders>
              <w:top w:val="nil"/>
              <w:bottom w:val="nil"/>
            </w:tcBorders>
          </w:tcPr>
          <w:p w:rsidR="0055503D" w:rsidRPr="00760207" w:rsidRDefault="0055503D">
            <w:pPr>
              <w:rPr>
                <w:b/>
              </w:rPr>
            </w:pPr>
          </w:p>
        </w:tc>
        <w:tc>
          <w:tcPr>
            <w:tcW w:w="2291" w:type="dxa"/>
            <w:gridSpan w:val="2"/>
            <w:vMerge/>
            <w:shd w:val="clear" w:color="auto" w:fill="B8CCE4" w:themeFill="accent1" w:themeFillTint="66"/>
          </w:tcPr>
          <w:p w:rsidR="0055503D" w:rsidRPr="00760207" w:rsidRDefault="0055503D">
            <w:pPr>
              <w:rPr>
                <w:b/>
              </w:rPr>
            </w:pPr>
          </w:p>
        </w:tc>
        <w:tc>
          <w:tcPr>
            <w:tcW w:w="477" w:type="dxa"/>
            <w:tcBorders>
              <w:top w:val="nil"/>
              <w:bottom w:val="nil"/>
            </w:tcBorders>
          </w:tcPr>
          <w:p w:rsidR="0055503D" w:rsidRPr="00760207" w:rsidRDefault="0055503D">
            <w:pPr>
              <w:rPr>
                <w:b/>
              </w:rPr>
            </w:pPr>
          </w:p>
        </w:tc>
        <w:tc>
          <w:tcPr>
            <w:tcW w:w="2060" w:type="dxa"/>
            <w:gridSpan w:val="2"/>
            <w:vMerge/>
            <w:shd w:val="clear" w:color="auto" w:fill="B8CCE4" w:themeFill="accent1" w:themeFillTint="66"/>
          </w:tcPr>
          <w:p w:rsidR="0055503D" w:rsidRPr="00760207" w:rsidRDefault="0055503D">
            <w:pPr>
              <w:rPr>
                <w:b/>
              </w:rPr>
            </w:pPr>
          </w:p>
        </w:tc>
        <w:tc>
          <w:tcPr>
            <w:tcW w:w="646" w:type="dxa"/>
            <w:tcBorders>
              <w:top w:val="nil"/>
              <w:bottom w:val="nil"/>
              <w:right w:val="nil"/>
            </w:tcBorders>
          </w:tcPr>
          <w:p w:rsidR="0055503D" w:rsidRPr="00760207" w:rsidRDefault="0055503D">
            <w:pPr>
              <w:rPr>
                <w:b/>
              </w:rPr>
            </w:pPr>
          </w:p>
        </w:tc>
      </w:tr>
      <w:tr w:rsidR="008A3D4D" w:rsidRPr="00760207" w:rsidTr="00ED2109">
        <w:tc>
          <w:tcPr>
            <w:tcW w:w="2466" w:type="dxa"/>
            <w:gridSpan w:val="2"/>
            <w:vMerge/>
            <w:shd w:val="clear" w:color="auto" w:fill="FABF8F" w:themeFill="accent6" w:themeFillTint="99"/>
          </w:tcPr>
          <w:p w:rsidR="0055503D" w:rsidRPr="00760207" w:rsidRDefault="0055503D">
            <w:pPr>
              <w:rPr>
                <w:b/>
              </w:rPr>
            </w:pPr>
          </w:p>
        </w:tc>
        <w:tc>
          <w:tcPr>
            <w:tcW w:w="773" w:type="dxa"/>
            <w:tcBorders>
              <w:top w:val="nil"/>
              <w:bottom w:val="nil"/>
            </w:tcBorders>
          </w:tcPr>
          <w:p w:rsidR="0055503D" w:rsidRPr="00760207" w:rsidRDefault="0055503D">
            <w:pPr>
              <w:rPr>
                <w:b/>
              </w:rPr>
            </w:pPr>
          </w:p>
        </w:tc>
        <w:tc>
          <w:tcPr>
            <w:tcW w:w="2470" w:type="dxa"/>
            <w:gridSpan w:val="2"/>
            <w:tcBorders>
              <w:bottom w:val="single" w:sz="4" w:space="0" w:color="auto"/>
            </w:tcBorders>
            <w:shd w:val="clear" w:color="auto" w:fill="B2A1C7" w:themeFill="accent4" w:themeFillTint="99"/>
          </w:tcPr>
          <w:p w:rsidR="0055503D" w:rsidRPr="00760207" w:rsidRDefault="0055503D" w:rsidP="00F837C7">
            <w:pPr>
              <w:jc w:val="center"/>
              <w:rPr>
                <w:b/>
              </w:rPr>
            </w:pPr>
            <w:r w:rsidRPr="00760207">
              <w:rPr>
                <w:b/>
              </w:rPr>
              <w:t>Муниципальные, региональные</w:t>
            </w:r>
          </w:p>
        </w:tc>
        <w:tc>
          <w:tcPr>
            <w:tcW w:w="649" w:type="dxa"/>
            <w:tcBorders>
              <w:top w:val="nil"/>
              <w:bottom w:val="nil"/>
            </w:tcBorders>
          </w:tcPr>
          <w:p w:rsidR="0055503D" w:rsidRPr="00760207" w:rsidRDefault="0055503D">
            <w:pPr>
              <w:rPr>
                <w:b/>
              </w:rPr>
            </w:pPr>
          </w:p>
        </w:tc>
        <w:tc>
          <w:tcPr>
            <w:tcW w:w="2082" w:type="dxa"/>
            <w:gridSpan w:val="2"/>
            <w:shd w:val="clear" w:color="auto" w:fill="FFFF00"/>
          </w:tcPr>
          <w:p w:rsidR="0055503D" w:rsidRPr="00760207" w:rsidRDefault="0055503D" w:rsidP="00F837C7">
            <w:pPr>
              <w:jc w:val="center"/>
              <w:rPr>
                <w:b/>
              </w:rPr>
            </w:pPr>
            <w:r w:rsidRPr="00760207">
              <w:rPr>
                <w:b/>
              </w:rPr>
              <w:t>Семинары, мастер-классы</w:t>
            </w:r>
          </w:p>
        </w:tc>
        <w:tc>
          <w:tcPr>
            <w:tcW w:w="872" w:type="dxa"/>
            <w:tcBorders>
              <w:top w:val="nil"/>
              <w:bottom w:val="nil"/>
            </w:tcBorders>
          </w:tcPr>
          <w:p w:rsidR="0055503D" w:rsidRPr="00760207" w:rsidRDefault="0055503D">
            <w:pPr>
              <w:rPr>
                <w:b/>
              </w:rPr>
            </w:pPr>
          </w:p>
        </w:tc>
        <w:tc>
          <w:tcPr>
            <w:tcW w:w="2291" w:type="dxa"/>
            <w:gridSpan w:val="2"/>
            <w:vMerge/>
            <w:shd w:val="clear" w:color="auto" w:fill="B8CCE4" w:themeFill="accent1" w:themeFillTint="66"/>
          </w:tcPr>
          <w:p w:rsidR="0055503D" w:rsidRPr="00760207" w:rsidRDefault="0055503D">
            <w:pPr>
              <w:rPr>
                <w:b/>
              </w:rPr>
            </w:pPr>
          </w:p>
        </w:tc>
        <w:tc>
          <w:tcPr>
            <w:tcW w:w="477" w:type="dxa"/>
            <w:tcBorders>
              <w:top w:val="nil"/>
              <w:bottom w:val="nil"/>
            </w:tcBorders>
          </w:tcPr>
          <w:p w:rsidR="0055503D" w:rsidRPr="00760207" w:rsidRDefault="0055503D">
            <w:pPr>
              <w:rPr>
                <w:b/>
              </w:rPr>
            </w:pPr>
          </w:p>
        </w:tc>
        <w:tc>
          <w:tcPr>
            <w:tcW w:w="2060" w:type="dxa"/>
            <w:gridSpan w:val="2"/>
            <w:vMerge/>
            <w:shd w:val="clear" w:color="auto" w:fill="B8CCE4" w:themeFill="accent1" w:themeFillTint="66"/>
          </w:tcPr>
          <w:p w:rsidR="0055503D" w:rsidRPr="00760207" w:rsidRDefault="0055503D">
            <w:pPr>
              <w:rPr>
                <w:b/>
              </w:rPr>
            </w:pPr>
          </w:p>
        </w:tc>
        <w:tc>
          <w:tcPr>
            <w:tcW w:w="646" w:type="dxa"/>
            <w:tcBorders>
              <w:top w:val="nil"/>
              <w:bottom w:val="nil"/>
              <w:right w:val="nil"/>
            </w:tcBorders>
          </w:tcPr>
          <w:p w:rsidR="0055503D" w:rsidRPr="00760207" w:rsidRDefault="0055503D">
            <w:pPr>
              <w:rPr>
                <w:b/>
              </w:rPr>
            </w:pPr>
          </w:p>
        </w:tc>
      </w:tr>
      <w:tr w:rsidR="00760207" w:rsidRPr="00760207" w:rsidTr="00ED2109">
        <w:tc>
          <w:tcPr>
            <w:tcW w:w="2466" w:type="dxa"/>
            <w:gridSpan w:val="2"/>
            <w:vMerge/>
            <w:shd w:val="clear" w:color="auto" w:fill="FABF8F" w:themeFill="accent6" w:themeFillTint="99"/>
          </w:tcPr>
          <w:p w:rsidR="0055503D" w:rsidRPr="00760207" w:rsidRDefault="0055503D">
            <w:pPr>
              <w:rPr>
                <w:b/>
              </w:rPr>
            </w:pPr>
          </w:p>
        </w:tc>
        <w:tc>
          <w:tcPr>
            <w:tcW w:w="773" w:type="dxa"/>
            <w:tcBorders>
              <w:top w:val="nil"/>
              <w:bottom w:val="nil"/>
            </w:tcBorders>
          </w:tcPr>
          <w:p w:rsidR="0055503D" w:rsidRPr="00760207" w:rsidRDefault="0055503D">
            <w:pPr>
              <w:rPr>
                <w:b/>
              </w:rPr>
            </w:pPr>
          </w:p>
        </w:tc>
        <w:tc>
          <w:tcPr>
            <w:tcW w:w="1081" w:type="dxa"/>
            <w:tcBorders>
              <w:bottom w:val="single" w:sz="4" w:space="0" w:color="auto"/>
              <w:right w:val="nil"/>
            </w:tcBorders>
          </w:tcPr>
          <w:p w:rsidR="0055503D" w:rsidRPr="00760207" w:rsidRDefault="0055503D">
            <w:pPr>
              <w:rPr>
                <w:b/>
              </w:rPr>
            </w:pPr>
          </w:p>
        </w:tc>
        <w:tc>
          <w:tcPr>
            <w:tcW w:w="1389" w:type="dxa"/>
            <w:tcBorders>
              <w:left w:val="nil"/>
              <w:bottom w:val="single" w:sz="4" w:space="0" w:color="auto"/>
            </w:tcBorders>
          </w:tcPr>
          <w:p w:rsidR="0055503D" w:rsidRPr="00760207" w:rsidRDefault="0055503D">
            <w:pPr>
              <w:rPr>
                <w:b/>
              </w:rPr>
            </w:pPr>
          </w:p>
        </w:tc>
        <w:tc>
          <w:tcPr>
            <w:tcW w:w="649" w:type="dxa"/>
            <w:tcBorders>
              <w:top w:val="nil"/>
              <w:bottom w:val="nil"/>
            </w:tcBorders>
          </w:tcPr>
          <w:p w:rsidR="0055503D" w:rsidRPr="00760207" w:rsidRDefault="0055503D">
            <w:pPr>
              <w:rPr>
                <w:b/>
              </w:rPr>
            </w:pPr>
          </w:p>
        </w:tc>
        <w:tc>
          <w:tcPr>
            <w:tcW w:w="1109" w:type="dxa"/>
            <w:tcBorders>
              <w:bottom w:val="single" w:sz="4" w:space="0" w:color="auto"/>
              <w:right w:val="nil"/>
            </w:tcBorders>
          </w:tcPr>
          <w:p w:rsidR="0055503D" w:rsidRPr="00760207" w:rsidRDefault="0055503D">
            <w:pPr>
              <w:rPr>
                <w:b/>
              </w:rPr>
            </w:pPr>
          </w:p>
        </w:tc>
        <w:tc>
          <w:tcPr>
            <w:tcW w:w="973" w:type="dxa"/>
            <w:tcBorders>
              <w:left w:val="nil"/>
              <w:bottom w:val="single" w:sz="4" w:space="0" w:color="auto"/>
            </w:tcBorders>
          </w:tcPr>
          <w:p w:rsidR="0055503D" w:rsidRPr="00760207" w:rsidRDefault="0055503D">
            <w:pPr>
              <w:rPr>
                <w:b/>
              </w:rPr>
            </w:pPr>
          </w:p>
        </w:tc>
        <w:tc>
          <w:tcPr>
            <w:tcW w:w="872" w:type="dxa"/>
            <w:tcBorders>
              <w:top w:val="nil"/>
              <w:bottom w:val="nil"/>
            </w:tcBorders>
          </w:tcPr>
          <w:p w:rsidR="0055503D" w:rsidRPr="00760207" w:rsidRDefault="0055503D">
            <w:pPr>
              <w:rPr>
                <w:b/>
              </w:rPr>
            </w:pPr>
          </w:p>
        </w:tc>
        <w:tc>
          <w:tcPr>
            <w:tcW w:w="2291" w:type="dxa"/>
            <w:gridSpan w:val="2"/>
            <w:vMerge/>
            <w:shd w:val="clear" w:color="auto" w:fill="B8CCE4" w:themeFill="accent1" w:themeFillTint="66"/>
          </w:tcPr>
          <w:p w:rsidR="0055503D" w:rsidRPr="00760207" w:rsidRDefault="0055503D">
            <w:pPr>
              <w:rPr>
                <w:b/>
              </w:rPr>
            </w:pPr>
          </w:p>
        </w:tc>
        <w:tc>
          <w:tcPr>
            <w:tcW w:w="477" w:type="dxa"/>
            <w:tcBorders>
              <w:top w:val="nil"/>
              <w:bottom w:val="nil"/>
            </w:tcBorders>
          </w:tcPr>
          <w:p w:rsidR="0055503D" w:rsidRPr="00760207" w:rsidRDefault="0055503D">
            <w:pPr>
              <w:rPr>
                <w:b/>
              </w:rPr>
            </w:pPr>
          </w:p>
        </w:tc>
        <w:tc>
          <w:tcPr>
            <w:tcW w:w="2060" w:type="dxa"/>
            <w:gridSpan w:val="2"/>
            <w:vMerge/>
            <w:shd w:val="clear" w:color="auto" w:fill="B8CCE4" w:themeFill="accent1" w:themeFillTint="66"/>
          </w:tcPr>
          <w:p w:rsidR="0055503D" w:rsidRPr="00760207" w:rsidRDefault="0055503D">
            <w:pPr>
              <w:rPr>
                <w:b/>
              </w:rPr>
            </w:pPr>
          </w:p>
        </w:tc>
        <w:tc>
          <w:tcPr>
            <w:tcW w:w="646" w:type="dxa"/>
            <w:tcBorders>
              <w:top w:val="nil"/>
              <w:bottom w:val="nil"/>
              <w:right w:val="nil"/>
            </w:tcBorders>
          </w:tcPr>
          <w:p w:rsidR="0055503D" w:rsidRPr="00760207" w:rsidRDefault="0055503D">
            <w:pPr>
              <w:rPr>
                <w:b/>
              </w:rPr>
            </w:pPr>
          </w:p>
        </w:tc>
      </w:tr>
      <w:tr w:rsidR="008A3D4D" w:rsidRPr="00760207" w:rsidTr="00ED2109">
        <w:tc>
          <w:tcPr>
            <w:tcW w:w="2466" w:type="dxa"/>
            <w:gridSpan w:val="2"/>
            <w:vMerge/>
            <w:shd w:val="clear" w:color="auto" w:fill="FABF8F" w:themeFill="accent6" w:themeFillTint="99"/>
          </w:tcPr>
          <w:p w:rsidR="0055503D" w:rsidRPr="00760207" w:rsidRDefault="0055503D">
            <w:pPr>
              <w:rPr>
                <w:b/>
              </w:rPr>
            </w:pPr>
          </w:p>
        </w:tc>
        <w:tc>
          <w:tcPr>
            <w:tcW w:w="773" w:type="dxa"/>
            <w:tcBorders>
              <w:top w:val="nil"/>
              <w:bottom w:val="nil"/>
            </w:tcBorders>
          </w:tcPr>
          <w:p w:rsidR="0055503D" w:rsidRPr="00760207" w:rsidRDefault="0055503D">
            <w:pPr>
              <w:rPr>
                <w:b/>
              </w:rPr>
            </w:pPr>
          </w:p>
        </w:tc>
        <w:tc>
          <w:tcPr>
            <w:tcW w:w="2470" w:type="dxa"/>
            <w:gridSpan w:val="2"/>
            <w:shd w:val="clear" w:color="auto" w:fill="B2A1C7" w:themeFill="accent4" w:themeFillTint="99"/>
          </w:tcPr>
          <w:p w:rsidR="0055503D" w:rsidRPr="00760207" w:rsidRDefault="0055503D" w:rsidP="00F837C7">
            <w:pPr>
              <w:jc w:val="center"/>
              <w:rPr>
                <w:b/>
              </w:rPr>
            </w:pPr>
            <w:r w:rsidRPr="00760207">
              <w:rPr>
                <w:b/>
              </w:rPr>
              <w:t xml:space="preserve">Участие в мероприятиях разного уровня  </w:t>
            </w:r>
          </w:p>
        </w:tc>
        <w:tc>
          <w:tcPr>
            <w:tcW w:w="649" w:type="dxa"/>
            <w:tcBorders>
              <w:top w:val="nil"/>
              <w:bottom w:val="nil"/>
            </w:tcBorders>
          </w:tcPr>
          <w:p w:rsidR="0055503D" w:rsidRPr="00760207" w:rsidRDefault="0055503D">
            <w:pPr>
              <w:rPr>
                <w:b/>
              </w:rPr>
            </w:pPr>
          </w:p>
        </w:tc>
        <w:tc>
          <w:tcPr>
            <w:tcW w:w="2082" w:type="dxa"/>
            <w:gridSpan w:val="2"/>
            <w:shd w:val="clear" w:color="auto" w:fill="FFFF00"/>
          </w:tcPr>
          <w:p w:rsidR="0055503D" w:rsidRPr="00760207" w:rsidRDefault="0055503D" w:rsidP="00F837C7">
            <w:pPr>
              <w:jc w:val="center"/>
              <w:rPr>
                <w:b/>
              </w:rPr>
            </w:pPr>
            <w:r w:rsidRPr="00760207">
              <w:rPr>
                <w:b/>
              </w:rPr>
              <w:t>Обобщение, распространение опыта</w:t>
            </w:r>
          </w:p>
        </w:tc>
        <w:tc>
          <w:tcPr>
            <w:tcW w:w="872" w:type="dxa"/>
            <w:tcBorders>
              <w:top w:val="nil"/>
              <w:bottom w:val="nil"/>
            </w:tcBorders>
          </w:tcPr>
          <w:p w:rsidR="0055503D" w:rsidRPr="00760207" w:rsidRDefault="0055503D">
            <w:pPr>
              <w:rPr>
                <w:b/>
              </w:rPr>
            </w:pPr>
          </w:p>
        </w:tc>
        <w:tc>
          <w:tcPr>
            <w:tcW w:w="2291" w:type="dxa"/>
            <w:gridSpan w:val="2"/>
            <w:vMerge/>
            <w:shd w:val="clear" w:color="auto" w:fill="B8CCE4" w:themeFill="accent1" w:themeFillTint="66"/>
          </w:tcPr>
          <w:p w:rsidR="0055503D" w:rsidRPr="00760207" w:rsidRDefault="0055503D">
            <w:pPr>
              <w:rPr>
                <w:b/>
              </w:rPr>
            </w:pPr>
          </w:p>
        </w:tc>
        <w:tc>
          <w:tcPr>
            <w:tcW w:w="477" w:type="dxa"/>
            <w:tcBorders>
              <w:top w:val="nil"/>
            </w:tcBorders>
          </w:tcPr>
          <w:p w:rsidR="0055503D" w:rsidRPr="00760207" w:rsidRDefault="0055503D">
            <w:pPr>
              <w:rPr>
                <w:b/>
              </w:rPr>
            </w:pPr>
          </w:p>
        </w:tc>
        <w:tc>
          <w:tcPr>
            <w:tcW w:w="2060" w:type="dxa"/>
            <w:gridSpan w:val="2"/>
            <w:vMerge/>
            <w:shd w:val="clear" w:color="auto" w:fill="B8CCE4" w:themeFill="accent1" w:themeFillTint="66"/>
          </w:tcPr>
          <w:p w:rsidR="0055503D" w:rsidRPr="00760207" w:rsidRDefault="0055503D">
            <w:pPr>
              <w:rPr>
                <w:b/>
              </w:rPr>
            </w:pPr>
          </w:p>
        </w:tc>
        <w:tc>
          <w:tcPr>
            <w:tcW w:w="646" w:type="dxa"/>
            <w:tcBorders>
              <w:top w:val="nil"/>
              <w:bottom w:val="nil"/>
              <w:right w:val="nil"/>
            </w:tcBorders>
          </w:tcPr>
          <w:p w:rsidR="0055503D" w:rsidRPr="00760207" w:rsidRDefault="0055503D">
            <w:pPr>
              <w:rPr>
                <w:b/>
              </w:rPr>
            </w:pPr>
          </w:p>
        </w:tc>
      </w:tr>
      <w:tr w:rsidR="00175C85" w:rsidRPr="00760207" w:rsidTr="00ED2109">
        <w:tc>
          <w:tcPr>
            <w:tcW w:w="1291" w:type="dxa"/>
            <w:tcBorders>
              <w:left w:val="nil"/>
              <w:bottom w:val="nil"/>
              <w:right w:val="nil"/>
            </w:tcBorders>
          </w:tcPr>
          <w:p w:rsidR="00F837C7" w:rsidRPr="00760207" w:rsidRDefault="00F837C7">
            <w:pPr>
              <w:rPr>
                <w:b/>
              </w:rPr>
            </w:pPr>
          </w:p>
        </w:tc>
        <w:tc>
          <w:tcPr>
            <w:tcW w:w="1175" w:type="dxa"/>
            <w:tcBorders>
              <w:left w:val="nil"/>
              <w:bottom w:val="nil"/>
              <w:right w:val="nil"/>
            </w:tcBorders>
          </w:tcPr>
          <w:p w:rsidR="00F837C7" w:rsidRPr="00760207" w:rsidRDefault="00F837C7">
            <w:pPr>
              <w:rPr>
                <w:b/>
              </w:rPr>
            </w:pPr>
          </w:p>
        </w:tc>
        <w:tc>
          <w:tcPr>
            <w:tcW w:w="773" w:type="dxa"/>
            <w:tcBorders>
              <w:top w:val="nil"/>
              <w:left w:val="nil"/>
              <w:bottom w:val="nil"/>
              <w:right w:val="nil"/>
            </w:tcBorders>
          </w:tcPr>
          <w:p w:rsidR="00F837C7" w:rsidRPr="00760207" w:rsidRDefault="00F837C7">
            <w:pPr>
              <w:rPr>
                <w:b/>
              </w:rPr>
            </w:pPr>
          </w:p>
        </w:tc>
        <w:tc>
          <w:tcPr>
            <w:tcW w:w="1081" w:type="dxa"/>
            <w:tcBorders>
              <w:left w:val="nil"/>
              <w:bottom w:val="nil"/>
              <w:right w:val="nil"/>
            </w:tcBorders>
          </w:tcPr>
          <w:p w:rsidR="00F837C7" w:rsidRPr="00760207" w:rsidRDefault="00F837C7">
            <w:pPr>
              <w:rPr>
                <w:b/>
              </w:rPr>
            </w:pPr>
          </w:p>
        </w:tc>
        <w:tc>
          <w:tcPr>
            <w:tcW w:w="1389" w:type="dxa"/>
            <w:tcBorders>
              <w:left w:val="nil"/>
              <w:bottom w:val="single" w:sz="4" w:space="0" w:color="auto"/>
              <w:right w:val="nil"/>
            </w:tcBorders>
          </w:tcPr>
          <w:p w:rsidR="00F837C7" w:rsidRPr="00760207" w:rsidRDefault="00F837C7">
            <w:pPr>
              <w:rPr>
                <w:b/>
              </w:rPr>
            </w:pPr>
          </w:p>
        </w:tc>
        <w:tc>
          <w:tcPr>
            <w:tcW w:w="649" w:type="dxa"/>
            <w:tcBorders>
              <w:top w:val="nil"/>
              <w:left w:val="nil"/>
              <w:bottom w:val="single" w:sz="4" w:space="0" w:color="auto"/>
              <w:right w:val="nil"/>
            </w:tcBorders>
          </w:tcPr>
          <w:p w:rsidR="00F837C7" w:rsidRPr="00760207" w:rsidRDefault="00F837C7">
            <w:pPr>
              <w:rPr>
                <w:b/>
              </w:rPr>
            </w:pPr>
          </w:p>
        </w:tc>
        <w:tc>
          <w:tcPr>
            <w:tcW w:w="1109" w:type="dxa"/>
            <w:tcBorders>
              <w:left w:val="nil"/>
              <w:bottom w:val="single" w:sz="4" w:space="0" w:color="auto"/>
              <w:right w:val="nil"/>
            </w:tcBorders>
          </w:tcPr>
          <w:p w:rsidR="00F837C7" w:rsidRPr="00760207" w:rsidRDefault="00F837C7">
            <w:pPr>
              <w:rPr>
                <w:b/>
              </w:rPr>
            </w:pPr>
          </w:p>
        </w:tc>
        <w:tc>
          <w:tcPr>
            <w:tcW w:w="973" w:type="dxa"/>
            <w:tcBorders>
              <w:left w:val="nil"/>
              <w:bottom w:val="single" w:sz="4" w:space="0" w:color="auto"/>
              <w:right w:val="nil"/>
            </w:tcBorders>
          </w:tcPr>
          <w:p w:rsidR="00F837C7" w:rsidRPr="00760207" w:rsidRDefault="00F837C7">
            <w:pPr>
              <w:rPr>
                <w:b/>
              </w:rPr>
            </w:pPr>
          </w:p>
        </w:tc>
        <w:tc>
          <w:tcPr>
            <w:tcW w:w="872" w:type="dxa"/>
            <w:tcBorders>
              <w:top w:val="nil"/>
              <w:left w:val="nil"/>
              <w:bottom w:val="single" w:sz="4" w:space="0" w:color="auto"/>
              <w:right w:val="nil"/>
            </w:tcBorders>
          </w:tcPr>
          <w:p w:rsidR="00F837C7" w:rsidRPr="00760207" w:rsidRDefault="00F837C7">
            <w:pPr>
              <w:rPr>
                <w:b/>
              </w:rPr>
            </w:pPr>
          </w:p>
        </w:tc>
        <w:tc>
          <w:tcPr>
            <w:tcW w:w="1196" w:type="dxa"/>
            <w:tcBorders>
              <w:left w:val="nil"/>
              <w:bottom w:val="single" w:sz="4" w:space="0" w:color="auto"/>
              <w:right w:val="nil"/>
            </w:tcBorders>
          </w:tcPr>
          <w:p w:rsidR="00F837C7" w:rsidRPr="00760207" w:rsidRDefault="00F837C7">
            <w:pPr>
              <w:rPr>
                <w:b/>
              </w:rPr>
            </w:pPr>
          </w:p>
        </w:tc>
        <w:tc>
          <w:tcPr>
            <w:tcW w:w="1095" w:type="dxa"/>
            <w:tcBorders>
              <w:left w:val="nil"/>
              <w:bottom w:val="single" w:sz="4" w:space="0" w:color="auto"/>
              <w:right w:val="nil"/>
            </w:tcBorders>
          </w:tcPr>
          <w:p w:rsidR="00F837C7" w:rsidRPr="00760207" w:rsidRDefault="00F837C7">
            <w:pPr>
              <w:rPr>
                <w:b/>
              </w:rPr>
            </w:pPr>
          </w:p>
        </w:tc>
        <w:tc>
          <w:tcPr>
            <w:tcW w:w="477" w:type="dxa"/>
            <w:tcBorders>
              <w:left w:val="nil"/>
              <w:bottom w:val="nil"/>
              <w:right w:val="nil"/>
            </w:tcBorders>
          </w:tcPr>
          <w:p w:rsidR="00F837C7" w:rsidRPr="00760207" w:rsidRDefault="00F837C7">
            <w:pPr>
              <w:rPr>
                <w:b/>
              </w:rPr>
            </w:pPr>
          </w:p>
        </w:tc>
        <w:tc>
          <w:tcPr>
            <w:tcW w:w="1094" w:type="dxa"/>
            <w:tcBorders>
              <w:left w:val="nil"/>
              <w:bottom w:val="nil"/>
              <w:right w:val="nil"/>
            </w:tcBorders>
          </w:tcPr>
          <w:p w:rsidR="00F837C7" w:rsidRPr="00760207" w:rsidRDefault="00F837C7">
            <w:pPr>
              <w:rPr>
                <w:b/>
              </w:rPr>
            </w:pPr>
          </w:p>
        </w:tc>
        <w:tc>
          <w:tcPr>
            <w:tcW w:w="966" w:type="dxa"/>
            <w:tcBorders>
              <w:left w:val="nil"/>
              <w:bottom w:val="nil"/>
              <w:right w:val="nil"/>
            </w:tcBorders>
          </w:tcPr>
          <w:p w:rsidR="00F837C7" w:rsidRPr="00760207" w:rsidRDefault="00F837C7">
            <w:pPr>
              <w:rPr>
                <w:b/>
              </w:rPr>
            </w:pPr>
          </w:p>
        </w:tc>
        <w:tc>
          <w:tcPr>
            <w:tcW w:w="646" w:type="dxa"/>
            <w:tcBorders>
              <w:top w:val="nil"/>
              <w:left w:val="nil"/>
              <w:bottom w:val="nil"/>
              <w:right w:val="nil"/>
            </w:tcBorders>
          </w:tcPr>
          <w:p w:rsidR="00F837C7" w:rsidRPr="00760207" w:rsidRDefault="00F837C7">
            <w:pPr>
              <w:rPr>
                <w:b/>
              </w:rPr>
            </w:pPr>
          </w:p>
        </w:tc>
      </w:tr>
      <w:tr w:rsidR="00175C85" w:rsidRPr="00760207" w:rsidTr="00ED2109">
        <w:tc>
          <w:tcPr>
            <w:tcW w:w="2466" w:type="dxa"/>
            <w:gridSpan w:val="2"/>
            <w:tcBorders>
              <w:top w:val="nil"/>
              <w:left w:val="nil"/>
              <w:bottom w:val="nil"/>
              <w:right w:val="nil"/>
            </w:tcBorders>
          </w:tcPr>
          <w:p w:rsidR="00175C85" w:rsidRPr="00760207" w:rsidRDefault="00175C85">
            <w:pPr>
              <w:rPr>
                <w:b/>
              </w:rPr>
            </w:pPr>
          </w:p>
        </w:tc>
        <w:tc>
          <w:tcPr>
            <w:tcW w:w="773" w:type="dxa"/>
            <w:tcBorders>
              <w:top w:val="nil"/>
              <w:left w:val="nil"/>
              <w:bottom w:val="nil"/>
              <w:right w:val="nil"/>
            </w:tcBorders>
          </w:tcPr>
          <w:p w:rsidR="00175C85" w:rsidRPr="00760207" w:rsidRDefault="00175C85">
            <w:pPr>
              <w:rPr>
                <w:b/>
              </w:rPr>
            </w:pPr>
          </w:p>
        </w:tc>
        <w:tc>
          <w:tcPr>
            <w:tcW w:w="1081" w:type="dxa"/>
            <w:tcBorders>
              <w:top w:val="nil"/>
              <w:left w:val="nil"/>
              <w:bottom w:val="nil"/>
            </w:tcBorders>
          </w:tcPr>
          <w:p w:rsidR="00175C85" w:rsidRPr="00760207" w:rsidRDefault="00175C85">
            <w:pPr>
              <w:rPr>
                <w:b/>
              </w:rPr>
            </w:pPr>
          </w:p>
        </w:tc>
        <w:tc>
          <w:tcPr>
            <w:tcW w:w="7283" w:type="dxa"/>
            <w:gridSpan w:val="7"/>
            <w:tcBorders>
              <w:bottom w:val="single" w:sz="4" w:space="0" w:color="auto"/>
            </w:tcBorders>
            <w:shd w:val="clear" w:color="auto" w:fill="FABF8F" w:themeFill="accent6" w:themeFillTint="99"/>
          </w:tcPr>
          <w:p w:rsidR="00175C85" w:rsidRPr="00760207" w:rsidRDefault="00175C85">
            <w:pPr>
              <w:rPr>
                <w:b/>
              </w:rPr>
            </w:pPr>
            <w:r w:rsidRPr="00760207">
              <w:rPr>
                <w:b/>
              </w:rPr>
              <w:t>Бюджетная деятельность</w:t>
            </w:r>
            <w:r w:rsidR="00AF0769">
              <w:rPr>
                <w:b/>
              </w:rPr>
              <w:t xml:space="preserve">                                      </w:t>
            </w:r>
            <w:r w:rsidRPr="00760207">
              <w:rPr>
                <w:b/>
              </w:rPr>
              <w:t>Платные услуги</w:t>
            </w:r>
          </w:p>
        </w:tc>
        <w:tc>
          <w:tcPr>
            <w:tcW w:w="477" w:type="dxa"/>
            <w:tcBorders>
              <w:top w:val="nil"/>
              <w:bottom w:val="nil"/>
              <w:right w:val="nil"/>
            </w:tcBorders>
          </w:tcPr>
          <w:p w:rsidR="00175C85" w:rsidRPr="00760207" w:rsidRDefault="00175C85">
            <w:pPr>
              <w:rPr>
                <w:b/>
              </w:rPr>
            </w:pPr>
          </w:p>
        </w:tc>
        <w:tc>
          <w:tcPr>
            <w:tcW w:w="1094" w:type="dxa"/>
            <w:tcBorders>
              <w:top w:val="nil"/>
              <w:left w:val="nil"/>
              <w:bottom w:val="nil"/>
              <w:right w:val="nil"/>
            </w:tcBorders>
          </w:tcPr>
          <w:p w:rsidR="00175C85" w:rsidRPr="00760207" w:rsidRDefault="00175C85">
            <w:pPr>
              <w:rPr>
                <w:b/>
              </w:rPr>
            </w:pPr>
          </w:p>
        </w:tc>
        <w:tc>
          <w:tcPr>
            <w:tcW w:w="966" w:type="dxa"/>
            <w:tcBorders>
              <w:top w:val="nil"/>
              <w:left w:val="nil"/>
              <w:bottom w:val="nil"/>
              <w:right w:val="nil"/>
            </w:tcBorders>
          </w:tcPr>
          <w:p w:rsidR="00175C85" w:rsidRPr="00760207" w:rsidRDefault="00175C85">
            <w:pPr>
              <w:rPr>
                <w:b/>
              </w:rPr>
            </w:pPr>
          </w:p>
        </w:tc>
        <w:tc>
          <w:tcPr>
            <w:tcW w:w="646" w:type="dxa"/>
            <w:tcBorders>
              <w:top w:val="nil"/>
              <w:left w:val="nil"/>
              <w:bottom w:val="nil"/>
              <w:right w:val="nil"/>
            </w:tcBorders>
          </w:tcPr>
          <w:p w:rsidR="00175C85" w:rsidRPr="00760207" w:rsidRDefault="00175C85">
            <w:pPr>
              <w:rPr>
                <w:b/>
              </w:rPr>
            </w:pPr>
          </w:p>
        </w:tc>
      </w:tr>
    </w:tbl>
    <w:p w:rsidR="00C60818" w:rsidRDefault="00C60818">
      <w:pPr>
        <w:sectPr w:rsidR="00C60818" w:rsidSect="00175C85">
          <w:pgSz w:w="16838" w:h="11906" w:orient="landscape"/>
          <w:pgMar w:top="993" w:right="1134" w:bottom="850" w:left="1134" w:header="708" w:footer="708" w:gutter="0"/>
          <w:cols w:space="708"/>
          <w:docGrid w:linePitch="360"/>
        </w:sectPr>
      </w:pPr>
    </w:p>
    <w:p w:rsidR="00ED2109" w:rsidRDefault="00ED2109">
      <w:bookmarkStart w:id="0" w:name="_GoBack"/>
      <w:bookmarkEnd w:id="0"/>
    </w:p>
    <w:p w:rsidR="00ED2109" w:rsidRDefault="00ED2109">
      <w:r>
        <w:t>МАУДО ДДТ г. Балтийска структурных подразделений не имеет.</w:t>
      </w:r>
    </w:p>
    <w:p w:rsidR="00ED2109" w:rsidRDefault="00ED2109">
      <w:r w:rsidRPr="00ED2109">
        <w:rPr>
          <w:b/>
        </w:rPr>
        <w:t>Место нахождения органов управления</w:t>
      </w:r>
      <w:r>
        <w:t xml:space="preserve">: 238520, </w:t>
      </w:r>
      <w:proofErr w:type="gramStart"/>
      <w:r>
        <w:t>Калининградская</w:t>
      </w:r>
      <w:proofErr w:type="gramEnd"/>
      <w:r>
        <w:t xml:space="preserve"> обл., г. Балтийск, ул. Московская, д. 18</w:t>
      </w:r>
    </w:p>
    <w:p w:rsidR="00E14D6A" w:rsidRPr="00E14D6A" w:rsidRDefault="00E14D6A" w:rsidP="00E14D6A">
      <w:r w:rsidRPr="00E14D6A">
        <w:rPr>
          <w:b/>
        </w:rPr>
        <w:t>Сайт учреждения</w:t>
      </w:r>
      <w:r>
        <w:t xml:space="preserve">: </w:t>
      </w:r>
      <w:hyperlink r:id="rId7" w:history="1">
        <w:r>
          <w:rPr>
            <w:rStyle w:val="a4"/>
            <w:lang w:val="en-US"/>
          </w:rPr>
          <w:t>www</w:t>
        </w:r>
        <w:r w:rsidRPr="00E14D6A">
          <w:rPr>
            <w:rStyle w:val="a4"/>
          </w:rPr>
          <w:t>.</w:t>
        </w:r>
        <w:r>
          <w:rPr>
            <w:rStyle w:val="a4"/>
            <w:lang w:val="en-US"/>
          </w:rPr>
          <w:t>ddt</w:t>
        </w:r>
        <w:r w:rsidRPr="00E14D6A">
          <w:rPr>
            <w:rStyle w:val="a4"/>
          </w:rPr>
          <w:t>-</w:t>
        </w:r>
        <w:r>
          <w:rPr>
            <w:rStyle w:val="a4"/>
            <w:lang w:val="en-US"/>
          </w:rPr>
          <w:t>baltiysk</w:t>
        </w:r>
        <w:r w:rsidRPr="00E14D6A">
          <w:rPr>
            <w:rStyle w:val="a4"/>
          </w:rPr>
          <w:t>.</w:t>
        </w:r>
        <w:r>
          <w:rPr>
            <w:rStyle w:val="a4"/>
            <w:lang w:val="en-US"/>
          </w:rPr>
          <w:t>ru</w:t>
        </w:r>
      </w:hyperlink>
    </w:p>
    <w:p w:rsidR="00ED2109" w:rsidRPr="00E14D6A" w:rsidRDefault="00E14D6A">
      <w:pPr>
        <w:rPr>
          <w:b/>
        </w:rPr>
      </w:pPr>
      <w:r w:rsidRPr="00E14D6A">
        <w:rPr>
          <w:b/>
        </w:rPr>
        <w:t>Органы управления:</w:t>
      </w:r>
    </w:p>
    <w:tbl>
      <w:tblPr>
        <w:tblStyle w:val="a3"/>
        <w:tblW w:w="0" w:type="auto"/>
        <w:tblLook w:val="04A0" w:firstRow="1" w:lastRow="0" w:firstColumn="1" w:lastColumn="0" w:noHBand="0" w:noVBand="1"/>
      </w:tblPr>
      <w:tblGrid>
        <w:gridCol w:w="3599"/>
        <w:gridCol w:w="6680"/>
      </w:tblGrid>
      <w:tr w:rsidR="00746E35" w:rsidRPr="009E2215" w:rsidTr="00E14D6A">
        <w:tc>
          <w:tcPr>
            <w:tcW w:w="4503" w:type="dxa"/>
          </w:tcPr>
          <w:p w:rsidR="00746E35" w:rsidRDefault="00746E35" w:rsidP="00622F4A">
            <w:r>
              <w:t>Наблюдательный совет</w:t>
            </w:r>
          </w:p>
          <w:p w:rsidR="009848D3" w:rsidRDefault="009848D3" w:rsidP="00622F4A"/>
        </w:tc>
        <w:tc>
          <w:tcPr>
            <w:tcW w:w="9340" w:type="dxa"/>
          </w:tcPr>
          <w:p w:rsidR="00746E35" w:rsidRDefault="009848D3" w:rsidP="00DA3FC4">
            <w:r>
              <w:t xml:space="preserve">Председатель – </w:t>
            </w:r>
            <w:r w:rsidR="002B21AE">
              <w:t>Макеенкова Наталия Михайловна</w:t>
            </w:r>
            <w:r>
              <w:t xml:space="preserve">, </w:t>
            </w:r>
            <w:r w:rsidR="002B21AE">
              <w:t>заместитель главы</w:t>
            </w:r>
            <w:r>
              <w:t xml:space="preserve"> администрации Балтийского муниципального района </w:t>
            </w:r>
          </w:p>
          <w:p w:rsidR="009848D3" w:rsidRDefault="009848D3" w:rsidP="00E14D6A">
            <w:r>
              <w:t xml:space="preserve">Положение о Наблюдательном совете – Приложение № </w:t>
            </w:r>
            <w:r w:rsidR="00E14D6A">
              <w:t>1</w:t>
            </w:r>
          </w:p>
        </w:tc>
      </w:tr>
      <w:tr w:rsidR="00DD2E4A" w:rsidRPr="009E2215" w:rsidTr="00E14D6A">
        <w:tc>
          <w:tcPr>
            <w:tcW w:w="4503" w:type="dxa"/>
          </w:tcPr>
          <w:p w:rsidR="00DD2E4A" w:rsidRDefault="00DD2E4A" w:rsidP="00622F4A">
            <w:r>
              <w:t>Управляющий совет</w:t>
            </w:r>
          </w:p>
        </w:tc>
        <w:tc>
          <w:tcPr>
            <w:tcW w:w="9340" w:type="dxa"/>
          </w:tcPr>
          <w:p w:rsidR="00DD2E4A" w:rsidRDefault="00DD2E4A" w:rsidP="00DA3FC4">
            <w:r>
              <w:t>Председатель – Котлованова Анна Ивановна, родитель</w:t>
            </w:r>
          </w:p>
          <w:p w:rsidR="00DD2E4A" w:rsidRDefault="00DD2E4A" w:rsidP="00E14D6A">
            <w:r>
              <w:t xml:space="preserve">Положение об Управляющем совете – Приложение № </w:t>
            </w:r>
            <w:r w:rsidR="00E14D6A">
              <w:t>2</w:t>
            </w:r>
          </w:p>
        </w:tc>
      </w:tr>
      <w:tr w:rsidR="00746E35" w:rsidRPr="009E2215" w:rsidTr="00E14D6A">
        <w:tc>
          <w:tcPr>
            <w:tcW w:w="4503" w:type="dxa"/>
          </w:tcPr>
          <w:p w:rsidR="00746E35" w:rsidRDefault="006B332B" w:rsidP="00622F4A">
            <w:r>
              <w:t>Педагогический совет</w:t>
            </w:r>
          </w:p>
        </w:tc>
        <w:tc>
          <w:tcPr>
            <w:tcW w:w="9340" w:type="dxa"/>
          </w:tcPr>
          <w:p w:rsidR="00746E35" w:rsidRDefault="006B332B" w:rsidP="00E14D6A">
            <w:r>
              <w:t xml:space="preserve">Положение о Педагогическом совете – Приложение № </w:t>
            </w:r>
            <w:r w:rsidR="00E14D6A">
              <w:t>3</w:t>
            </w:r>
          </w:p>
        </w:tc>
      </w:tr>
      <w:tr w:rsidR="00746E35" w:rsidRPr="009E2215" w:rsidTr="00E14D6A">
        <w:tc>
          <w:tcPr>
            <w:tcW w:w="4503" w:type="dxa"/>
          </w:tcPr>
          <w:p w:rsidR="00746E35" w:rsidRDefault="00BC1C00" w:rsidP="00622F4A">
            <w:r>
              <w:t>Общее собрание трудового коллектива</w:t>
            </w:r>
          </w:p>
        </w:tc>
        <w:tc>
          <w:tcPr>
            <w:tcW w:w="9340" w:type="dxa"/>
          </w:tcPr>
          <w:p w:rsidR="00746E35" w:rsidRDefault="00BC1C00" w:rsidP="00E14D6A">
            <w:r>
              <w:t xml:space="preserve">Положение об общем собрании – Приложение № </w:t>
            </w:r>
            <w:r w:rsidR="00E14D6A">
              <w:t>4</w:t>
            </w:r>
          </w:p>
        </w:tc>
      </w:tr>
    </w:tbl>
    <w:p w:rsidR="009E2215" w:rsidRDefault="009E2215"/>
    <w:p w:rsidR="009848D3" w:rsidRDefault="009848D3" w:rsidP="00DA7FEF">
      <w:pPr>
        <w:jc w:val="right"/>
      </w:pPr>
      <w:r>
        <w:t xml:space="preserve">Приложение № </w:t>
      </w:r>
      <w:r w:rsidR="00E14D6A">
        <w:t>1</w:t>
      </w:r>
    </w:p>
    <w:p w:rsidR="009848D3" w:rsidRPr="00DA7FEF" w:rsidRDefault="009848D3" w:rsidP="009848D3">
      <w:pPr>
        <w:jc w:val="center"/>
        <w:rPr>
          <w:b/>
          <w:szCs w:val="24"/>
        </w:rPr>
      </w:pPr>
      <w:r w:rsidRPr="00DA7FEF">
        <w:rPr>
          <w:b/>
          <w:szCs w:val="24"/>
        </w:rPr>
        <w:t xml:space="preserve">ПОЛОЖЕНИЕ </w:t>
      </w:r>
    </w:p>
    <w:p w:rsidR="009848D3" w:rsidRPr="00DA7FEF" w:rsidRDefault="009848D3" w:rsidP="009848D3">
      <w:pPr>
        <w:jc w:val="center"/>
        <w:rPr>
          <w:b/>
          <w:szCs w:val="24"/>
        </w:rPr>
      </w:pPr>
      <w:r w:rsidRPr="00DA7FEF">
        <w:rPr>
          <w:b/>
          <w:szCs w:val="24"/>
        </w:rPr>
        <w:t>о Наблюдательном совете</w:t>
      </w:r>
    </w:p>
    <w:p w:rsidR="00EC7AFD" w:rsidRPr="00DA7FEF" w:rsidRDefault="00EC7AFD" w:rsidP="009848D3">
      <w:pPr>
        <w:jc w:val="center"/>
        <w:rPr>
          <w:b/>
          <w:szCs w:val="24"/>
        </w:rPr>
      </w:pPr>
    </w:p>
    <w:p w:rsidR="009848D3" w:rsidRPr="00DA7FEF" w:rsidRDefault="009848D3" w:rsidP="009848D3">
      <w:pPr>
        <w:widowControl w:val="0"/>
        <w:numPr>
          <w:ilvl w:val="0"/>
          <w:numId w:val="3"/>
        </w:numPr>
        <w:jc w:val="center"/>
        <w:rPr>
          <w:b/>
          <w:szCs w:val="24"/>
        </w:rPr>
      </w:pPr>
      <w:r w:rsidRPr="00DA7FEF">
        <w:rPr>
          <w:b/>
          <w:szCs w:val="24"/>
        </w:rPr>
        <w:t>Общие положения</w:t>
      </w:r>
    </w:p>
    <w:p w:rsidR="009848D3" w:rsidRPr="00DA7FEF" w:rsidRDefault="009848D3" w:rsidP="009848D3">
      <w:pPr>
        <w:widowControl w:val="0"/>
        <w:numPr>
          <w:ilvl w:val="1"/>
          <w:numId w:val="3"/>
        </w:numPr>
        <w:jc w:val="both"/>
        <w:rPr>
          <w:szCs w:val="24"/>
        </w:rPr>
      </w:pPr>
      <w:r w:rsidRPr="00DA7FEF">
        <w:rPr>
          <w:szCs w:val="24"/>
        </w:rPr>
        <w:t>Наблюдательный совет осуществляет общее руководство деятельностью Муниципального автономного учреждения дополнительного образования «Дом детского творчества» г. Балтийска (далее Учреждение).</w:t>
      </w:r>
    </w:p>
    <w:p w:rsidR="009848D3" w:rsidRPr="00DA7FEF" w:rsidRDefault="009848D3" w:rsidP="009848D3">
      <w:pPr>
        <w:widowControl w:val="0"/>
        <w:numPr>
          <w:ilvl w:val="1"/>
          <w:numId w:val="3"/>
        </w:numPr>
        <w:jc w:val="both"/>
        <w:rPr>
          <w:szCs w:val="24"/>
        </w:rPr>
      </w:pPr>
      <w:r w:rsidRPr="00DA7FEF">
        <w:rPr>
          <w:szCs w:val="24"/>
        </w:rPr>
        <w:tab/>
        <w:t>Наблюдательный совет осуществляет свою деятельность в соответствии с Конституцией Российской Федерации, законом Российской Федерации «Об образовании», иными нормативными правовыми актами Российской Федерации, Калининградской области, органов местного самоуправления, типовым положением об образовательном учреждении дополнительного образования детей, уставом Учреждения, иными локальными нормативными актами Учреждения.</w:t>
      </w:r>
    </w:p>
    <w:p w:rsidR="009848D3" w:rsidRPr="00DA7FEF" w:rsidRDefault="009848D3" w:rsidP="009848D3">
      <w:pPr>
        <w:widowControl w:val="0"/>
        <w:numPr>
          <w:ilvl w:val="0"/>
          <w:numId w:val="3"/>
        </w:numPr>
        <w:jc w:val="center"/>
        <w:rPr>
          <w:b/>
          <w:szCs w:val="24"/>
        </w:rPr>
      </w:pPr>
      <w:r w:rsidRPr="00DA7FEF">
        <w:rPr>
          <w:b/>
          <w:szCs w:val="24"/>
        </w:rPr>
        <w:t>Состав Наблюдательного совета</w:t>
      </w:r>
    </w:p>
    <w:p w:rsidR="009848D3" w:rsidRPr="00DA7FEF" w:rsidRDefault="009848D3" w:rsidP="009848D3">
      <w:pPr>
        <w:widowControl w:val="0"/>
        <w:numPr>
          <w:ilvl w:val="1"/>
          <w:numId w:val="3"/>
        </w:numPr>
        <w:jc w:val="both"/>
        <w:rPr>
          <w:szCs w:val="24"/>
        </w:rPr>
      </w:pPr>
      <w:r w:rsidRPr="00DA7FEF">
        <w:rPr>
          <w:szCs w:val="24"/>
        </w:rPr>
        <w:t xml:space="preserve">Наблюдательный совет создается в составе семи членов. </w:t>
      </w:r>
    </w:p>
    <w:p w:rsidR="009848D3" w:rsidRPr="00DA7FEF" w:rsidRDefault="009848D3" w:rsidP="009848D3">
      <w:pPr>
        <w:widowControl w:val="0"/>
        <w:numPr>
          <w:ilvl w:val="1"/>
          <w:numId w:val="3"/>
        </w:numPr>
        <w:jc w:val="both"/>
        <w:rPr>
          <w:szCs w:val="24"/>
        </w:rPr>
      </w:pPr>
      <w:r w:rsidRPr="00DA7FEF">
        <w:rPr>
          <w:szCs w:val="24"/>
        </w:rPr>
        <w:t xml:space="preserve">В состав наблюдательного совета входят представители Учредителя Учреждения, представитель собственника имущества и представители общественности, в том числе лица, имеющие заслуги и достижения в соответствующей сфере деятельности. </w:t>
      </w:r>
    </w:p>
    <w:p w:rsidR="009848D3" w:rsidRPr="00DA7FEF" w:rsidRDefault="009848D3" w:rsidP="009848D3">
      <w:pPr>
        <w:widowControl w:val="0"/>
        <w:numPr>
          <w:ilvl w:val="1"/>
          <w:numId w:val="3"/>
        </w:numPr>
        <w:jc w:val="both"/>
        <w:rPr>
          <w:szCs w:val="24"/>
        </w:rPr>
      </w:pPr>
      <w:r w:rsidRPr="00DA7FEF">
        <w:rPr>
          <w:szCs w:val="24"/>
        </w:rPr>
        <w:t xml:space="preserve">В состав наблюдательного совета Учреждения могут входить представители иных государственных органов, органов местного самоуправления, представители работников Учреждения. </w:t>
      </w:r>
    </w:p>
    <w:p w:rsidR="009848D3" w:rsidRPr="00DA7FEF" w:rsidRDefault="009848D3" w:rsidP="009848D3">
      <w:pPr>
        <w:widowControl w:val="0"/>
        <w:numPr>
          <w:ilvl w:val="1"/>
          <w:numId w:val="3"/>
        </w:numPr>
        <w:jc w:val="both"/>
        <w:rPr>
          <w:szCs w:val="24"/>
        </w:rPr>
      </w:pPr>
      <w:r w:rsidRPr="00DA7FEF">
        <w:rPr>
          <w:szCs w:val="24"/>
        </w:rPr>
        <w:t xml:space="preserve">Количество представителей государственных органов и органов местного самоуправления в составе наблюдательного совета должно превышать одну треть от общего числа членов наблюдательного совета Учреждения. </w:t>
      </w:r>
    </w:p>
    <w:p w:rsidR="009848D3" w:rsidRPr="00DA7FEF" w:rsidRDefault="009848D3" w:rsidP="009848D3">
      <w:pPr>
        <w:widowControl w:val="0"/>
        <w:numPr>
          <w:ilvl w:val="1"/>
          <w:numId w:val="3"/>
        </w:numPr>
        <w:jc w:val="both"/>
        <w:rPr>
          <w:szCs w:val="24"/>
        </w:rPr>
      </w:pPr>
      <w:r w:rsidRPr="00DA7FEF">
        <w:rPr>
          <w:szCs w:val="24"/>
        </w:rPr>
        <w:t>Количество представителей работников Учреждения не может превышать одну треть от общего числа членов наблюдательного совета Учреждения</w:t>
      </w:r>
    </w:p>
    <w:p w:rsidR="009848D3" w:rsidRPr="00DA7FEF" w:rsidRDefault="009848D3" w:rsidP="009848D3">
      <w:pPr>
        <w:widowControl w:val="0"/>
        <w:numPr>
          <w:ilvl w:val="0"/>
          <w:numId w:val="3"/>
        </w:numPr>
        <w:jc w:val="center"/>
        <w:rPr>
          <w:b/>
          <w:szCs w:val="24"/>
        </w:rPr>
      </w:pPr>
      <w:r w:rsidRPr="00DA7FEF">
        <w:rPr>
          <w:b/>
          <w:szCs w:val="24"/>
        </w:rPr>
        <w:t>Порядок формирования наблюдательного совета</w:t>
      </w:r>
    </w:p>
    <w:p w:rsidR="009848D3" w:rsidRPr="00DA7FEF" w:rsidRDefault="009848D3" w:rsidP="009848D3">
      <w:pPr>
        <w:widowControl w:val="0"/>
        <w:numPr>
          <w:ilvl w:val="1"/>
          <w:numId w:val="3"/>
        </w:numPr>
        <w:jc w:val="both"/>
        <w:rPr>
          <w:szCs w:val="24"/>
        </w:rPr>
      </w:pPr>
      <w:r w:rsidRPr="00DA7FEF">
        <w:rPr>
          <w:szCs w:val="24"/>
        </w:rPr>
        <w:t>Срок полномочий наблюдательного совета Учреждения пять лет.</w:t>
      </w:r>
    </w:p>
    <w:p w:rsidR="009848D3" w:rsidRPr="00DA7FEF" w:rsidRDefault="009848D3" w:rsidP="009848D3">
      <w:pPr>
        <w:widowControl w:val="0"/>
        <w:numPr>
          <w:ilvl w:val="1"/>
          <w:numId w:val="3"/>
        </w:numPr>
        <w:jc w:val="both"/>
        <w:rPr>
          <w:szCs w:val="24"/>
        </w:rPr>
      </w:pPr>
      <w:r w:rsidRPr="00DA7FEF">
        <w:rPr>
          <w:szCs w:val="24"/>
        </w:rPr>
        <w:t>Одно и то же лицо может быть членом наблюдательного совета Учреждения неограниченное число раз.</w:t>
      </w:r>
    </w:p>
    <w:p w:rsidR="009848D3" w:rsidRPr="00DA7FEF" w:rsidRDefault="009848D3" w:rsidP="009848D3">
      <w:pPr>
        <w:widowControl w:val="0"/>
        <w:numPr>
          <w:ilvl w:val="1"/>
          <w:numId w:val="3"/>
        </w:numPr>
        <w:jc w:val="both"/>
        <w:rPr>
          <w:szCs w:val="24"/>
        </w:rPr>
      </w:pPr>
      <w:r w:rsidRPr="00DA7FEF">
        <w:rPr>
          <w:szCs w:val="24"/>
        </w:rPr>
        <w:t>Руководитель Учреждения и его заместители не могут быть членами наблюдательного совета Учреждения.</w:t>
      </w:r>
    </w:p>
    <w:p w:rsidR="009848D3" w:rsidRPr="00DA7FEF" w:rsidRDefault="009848D3" w:rsidP="009848D3">
      <w:pPr>
        <w:widowControl w:val="0"/>
        <w:numPr>
          <w:ilvl w:val="1"/>
          <w:numId w:val="3"/>
        </w:numPr>
        <w:jc w:val="both"/>
        <w:rPr>
          <w:szCs w:val="24"/>
        </w:rPr>
      </w:pPr>
      <w:r w:rsidRPr="00DA7FEF">
        <w:rPr>
          <w:szCs w:val="24"/>
        </w:rPr>
        <w:t>Членами наблюдательного совета Учреждения не могут быть лица, имеющие неснятую или непогашенную судимость.</w:t>
      </w:r>
    </w:p>
    <w:p w:rsidR="009848D3" w:rsidRPr="00DA7FEF" w:rsidRDefault="009848D3" w:rsidP="009848D3">
      <w:pPr>
        <w:widowControl w:val="0"/>
        <w:numPr>
          <w:ilvl w:val="1"/>
          <w:numId w:val="3"/>
        </w:numPr>
        <w:jc w:val="both"/>
        <w:rPr>
          <w:szCs w:val="24"/>
        </w:rPr>
      </w:pPr>
      <w:r w:rsidRPr="00DA7FEF">
        <w:rPr>
          <w:szCs w:val="24"/>
        </w:rPr>
        <w:t xml:space="preserve">Учреждение не вправе выплачивать членам наблюдательного совета Учреждения </w:t>
      </w:r>
      <w:r w:rsidRPr="00DA7FEF">
        <w:rPr>
          <w:szCs w:val="24"/>
        </w:rPr>
        <w:lastRenderedPageBreak/>
        <w:t>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Учреждения.</w:t>
      </w:r>
    </w:p>
    <w:p w:rsidR="009848D3" w:rsidRPr="00DA7FEF" w:rsidRDefault="009848D3" w:rsidP="009848D3">
      <w:pPr>
        <w:widowControl w:val="0"/>
        <w:numPr>
          <w:ilvl w:val="1"/>
          <w:numId w:val="3"/>
        </w:numPr>
        <w:jc w:val="both"/>
        <w:rPr>
          <w:szCs w:val="24"/>
        </w:rPr>
      </w:pPr>
      <w:r w:rsidRPr="00DA7FEF">
        <w:rPr>
          <w:szCs w:val="24"/>
        </w:rPr>
        <w:t>Члены наблюдательного совета Учреждения могут пользоваться услугами Учреждения только на равных условиях с другими гражданами.</w:t>
      </w:r>
    </w:p>
    <w:p w:rsidR="009848D3" w:rsidRPr="00DA7FEF" w:rsidRDefault="009848D3" w:rsidP="009848D3">
      <w:pPr>
        <w:widowControl w:val="0"/>
        <w:numPr>
          <w:ilvl w:val="1"/>
          <w:numId w:val="3"/>
        </w:numPr>
        <w:jc w:val="both"/>
        <w:rPr>
          <w:szCs w:val="24"/>
        </w:rPr>
      </w:pPr>
      <w:r w:rsidRPr="00DA7FEF">
        <w:rPr>
          <w:szCs w:val="24"/>
        </w:rPr>
        <w:t>Решение о назначении членов наблюдательного совета Учреждения или досрочном прекращении их полномочий принимается Учредителем Учреждения.</w:t>
      </w:r>
    </w:p>
    <w:p w:rsidR="009848D3" w:rsidRPr="00DA7FEF" w:rsidRDefault="009848D3" w:rsidP="009848D3">
      <w:pPr>
        <w:widowControl w:val="0"/>
        <w:numPr>
          <w:ilvl w:val="1"/>
          <w:numId w:val="3"/>
        </w:numPr>
        <w:jc w:val="both"/>
        <w:rPr>
          <w:szCs w:val="24"/>
        </w:rPr>
      </w:pPr>
      <w:r w:rsidRPr="00DA7FEF">
        <w:rPr>
          <w:szCs w:val="24"/>
        </w:rPr>
        <w:t>Полномочия члена наблюдательного совета Учреждения могут быть прекращены досрочно:</w:t>
      </w:r>
    </w:p>
    <w:p w:rsidR="009848D3" w:rsidRPr="00DA7FEF" w:rsidRDefault="009848D3" w:rsidP="009848D3">
      <w:pPr>
        <w:widowControl w:val="0"/>
        <w:numPr>
          <w:ilvl w:val="1"/>
          <w:numId w:val="3"/>
        </w:numPr>
        <w:jc w:val="both"/>
        <w:rPr>
          <w:szCs w:val="24"/>
        </w:rPr>
      </w:pPr>
      <w:r w:rsidRPr="00DA7FEF">
        <w:rPr>
          <w:szCs w:val="24"/>
        </w:rPr>
        <w:t>по просьбе члена наблюдательного совета Учреждения;</w:t>
      </w:r>
    </w:p>
    <w:p w:rsidR="009848D3" w:rsidRPr="00DA7FEF" w:rsidRDefault="009848D3" w:rsidP="009848D3">
      <w:pPr>
        <w:widowControl w:val="0"/>
        <w:numPr>
          <w:ilvl w:val="1"/>
          <w:numId w:val="3"/>
        </w:numPr>
        <w:jc w:val="both"/>
        <w:rPr>
          <w:szCs w:val="24"/>
        </w:rPr>
      </w:pPr>
      <w:r w:rsidRPr="00DA7FEF">
        <w:rPr>
          <w:szCs w:val="24"/>
        </w:rPr>
        <w:t>в случае невозможности исполнения членом наблюдательного совета Учреждения своих обязанностей по состоянию здоровья или по причине его отсутствия в месте нахождения Учреждения в течение четырех месяцев;</w:t>
      </w:r>
    </w:p>
    <w:p w:rsidR="009848D3" w:rsidRPr="00DA7FEF" w:rsidRDefault="009848D3" w:rsidP="009848D3">
      <w:pPr>
        <w:widowControl w:val="0"/>
        <w:numPr>
          <w:ilvl w:val="1"/>
          <w:numId w:val="3"/>
        </w:numPr>
        <w:jc w:val="both"/>
        <w:rPr>
          <w:szCs w:val="24"/>
        </w:rPr>
      </w:pPr>
      <w:r w:rsidRPr="00DA7FEF">
        <w:rPr>
          <w:szCs w:val="24"/>
        </w:rPr>
        <w:t>в случае привлечения члена наблюдательного совета Учреждения к уголовной ответственности.</w:t>
      </w:r>
    </w:p>
    <w:p w:rsidR="009848D3" w:rsidRPr="00DA7FEF" w:rsidRDefault="009848D3" w:rsidP="009848D3">
      <w:pPr>
        <w:widowControl w:val="0"/>
        <w:numPr>
          <w:ilvl w:val="1"/>
          <w:numId w:val="3"/>
        </w:numPr>
        <w:jc w:val="both"/>
        <w:rPr>
          <w:szCs w:val="24"/>
        </w:rPr>
      </w:pPr>
      <w:r w:rsidRPr="00DA7FEF">
        <w:rPr>
          <w:szCs w:val="24"/>
        </w:rPr>
        <w:t>Полномочия члена наблюдательного совета Учреждения, являющегося представителем органа местного самоуправления или муниципального органа управления образования и состоящего с этим органом в трудовых отношениях, могут быть также прекращены досрочно в случае прекращения трудовых отношений.</w:t>
      </w:r>
    </w:p>
    <w:p w:rsidR="009848D3" w:rsidRPr="00DA7FEF" w:rsidRDefault="009848D3" w:rsidP="009848D3">
      <w:pPr>
        <w:widowControl w:val="0"/>
        <w:numPr>
          <w:ilvl w:val="1"/>
          <w:numId w:val="3"/>
        </w:numPr>
        <w:jc w:val="both"/>
        <w:rPr>
          <w:szCs w:val="24"/>
        </w:rPr>
      </w:pPr>
      <w:r w:rsidRPr="00DA7FEF">
        <w:rPr>
          <w:szCs w:val="24"/>
        </w:rPr>
        <w:t>Вакантные места, образовавшиеся в наблюдательном совете Учреждения в связи со смертью или с досрочным прекращением полномочий его членов, замещаются на оставшийся срок полномочий наблюдательного совета Учреждения.</w:t>
      </w:r>
    </w:p>
    <w:p w:rsidR="009848D3" w:rsidRPr="00DA7FEF" w:rsidRDefault="009848D3" w:rsidP="009848D3">
      <w:pPr>
        <w:widowControl w:val="0"/>
        <w:numPr>
          <w:ilvl w:val="1"/>
          <w:numId w:val="3"/>
        </w:numPr>
        <w:jc w:val="both"/>
        <w:rPr>
          <w:szCs w:val="24"/>
        </w:rPr>
      </w:pPr>
      <w:r w:rsidRPr="00DA7FEF">
        <w:rPr>
          <w:szCs w:val="24"/>
        </w:rPr>
        <w:t>Председатель наблюдательного совета Учреждения избирается на срок полномочий наблюдательного совета Учреждения членами наблюдательного совета из их числа простым большинством голосов от общего числа голосов членов наблюдательного совета Учреждения.</w:t>
      </w:r>
    </w:p>
    <w:p w:rsidR="009848D3" w:rsidRPr="00DA7FEF" w:rsidRDefault="009848D3" w:rsidP="009848D3">
      <w:pPr>
        <w:widowControl w:val="0"/>
        <w:numPr>
          <w:ilvl w:val="1"/>
          <w:numId w:val="3"/>
        </w:numPr>
        <w:jc w:val="both"/>
        <w:rPr>
          <w:szCs w:val="24"/>
        </w:rPr>
      </w:pPr>
      <w:r w:rsidRPr="00DA7FEF">
        <w:rPr>
          <w:szCs w:val="24"/>
        </w:rPr>
        <w:t>Представитель работников Учреждения  не может быть избран председателем наблюдательного совета Учреждения.</w:t>
      </w:r>
    </w:p>
    <w:p w:rsidR="009848D3" w:rsidRPr="00DA7FEF" w:rsidRDefault="009848D3" w:rsidP="009848D3">
      <w:pPr>
        <w:widowControl w:val="0"/>
        <w:numPr>
          <w:ilvl w:val="1"/>
          <w:numId w:val="3"/>
        </w:numPr>
        <w:jc w:val="both"/>
        <w:rPr>
          <w:szCs w:val="24"/>
        </w:rPr>
      </w:pPr>
      <w:r w:rsidRPr="00DA7FEF">
        <w:rPr>
          <w:szCs w:val="24"/>
        </w:rPr>
        <w:t>Наблюдательный совет Учреждения в любое время вправе переизбрать своего председателя.</w:t>
      </w:r>
    </w:p>
    <w:p w:rsidR="009848D3" w:rsidRPr="00DA7FEF" w:rsidRDefault="009848D3" w:rsidP="009848D3">
      <w:pPr>
        <w:widowControl w:val="0"/>
        <w:numPr>
          <w:ilvl w:val="1"/>
          <w:numId w:val="3"/>
        </w:numPr>
        <w:jc w:val="both"/>
        <w:rPr>
          <w:szCs w:val="24"/>
        </w:rPr>
      </w:pPr>
      <w:r w:rsidRPr="00DA7FEF">
        <w:rPr>
          <w:szCs w:val="24"/>
        </w:rPr>
        <w:t>Председатель наблюдательного совета Учреждения организует работу наблюдательного совета Учреждения, созывает его заседания, председательствует на них и организует ведение протокола.</w:t>
      </w:r>
    </w:p>
    <w:p w:rsidR="009848D3" w:rsidRPr="00DA7FEF" w:rsidRDefault="009848D3" w:rsidP="009848D3">
      <w:pPr>
        <w:widowControl w:val="0"/>
        <w:numPr>
          <w:ilvl w:val="1"/>
          <w:numId w:val="3"/>
        </w:numPr>
        <w:jc w:val="both"/>
        <w:rPr>
          <w:szCs w:val="24"/>
        </w:rPr>
      </w:pPr>
      <w:r w:rsidRPr="00DA7FEF">
        <w:rPr>
          <w:szCs w:val="24"/>
        </w:rPr>
        <w:t>В отсутствие председателя наблюдательного совета Учреждения его функции осуществляет старший по возрасту член наблюдательного совета Учреждения, за исключением представителей от работников Учреждения.</w:t>
      </w:r>
    </w:p>
    <w:p w:rsidR="009848D3" w:rsidRPr="00DA7FEF" w:rsidRDefault="009848D3" w:rsidP="009848D3">
      <w:pPr>
        <w:widowControl w:val="0"/>
        <w:numPr>
          <w:ilvl w:val="0"/>
          <w:numId w:val="3"/>
        </w:numPr>
        <w:jc w:val="center"/>
        <w:rPr>
          <w:b/>
          <w:szCs w:val="24"/>
        </w:rPr>
      </w:pPr>
      <w:r w:rsidRPr="00DA7FEF">
        <w:rPr>
          <w:b/>
          <w:szCs w:val="24"/>
        </w:rPr>
        <w:t>Компетенция наблюдательного совета Учреждения</w:t>
      </w:r>
    </w:p>
    <w:p w:rsidR="009848D3" w:rsidRPr="00DA7FEF" w:rsidRDefault="009848D3" w:rsidP="009848D3">
      <w:pPr>
        <w:widowControl w:val="0"/>
        <w:numPr>
          <w:ilvl w:val="1"/>
          <w:numId w:val="3"/>
        </w:numPr>
        <w:jc w:val="both"/>
        <w:rPr>
          <w:szCs w:val="24"/>
        </w:rPr>
      </w:pPr>
      <w:r w:rsidRPr="00DA7FEF">
        <w:rPr>
          <w:szCs w:val="24"/>
        </w:rPr>
        <w:t>Наблюдательный совет Учреждения рассматривает:</w:t>
      </w:r>
    </w:p>
    <w:p w:rsidR="009848D3" w:rsidRPr="00DA7FEF" w:rsidRDefault="009848D3" w:rsidP="009848D3">
      <w:pPr>
        <w:pStyle w:val="31"/>
        <w:numPr>
          <w:ilvl w:val="0"/>
          <w:numId w:val="2"/>
        </w:numPr>
        <w:spacing w:line="240" w:lineRule="auto"/>
        <w:ind w:right="-1"/>
        <w:jc w:val="both"/>
        <w:rPr>
          <w:sz w:val="24"/>
          <w:szCs w:val="24"/>
        </w:rPr>
      </w:pPr>
      <w:r w:rsidRPr="00DA7FEF">
        <w:rPr>
          <w:sz w:val="24"/>
          <w:szCs w:val="24"/>
        </w:rPr>
        <w:t>предложения Учредителя или руководителя Учреждения о внесении изменений в Устав;</w:t>
      </w:r>
    </w:p>
    <w:p w:rsidR="009848D3" w:rsidRPr="00DA7FEF" w:rsidRDefault="009848D3" w:rsidP="009848D3">
      <w:pPr>
        <w:pStyle w:val="31"/>
        <w:numPr>
          <w:ilvl w:val="0"/>
          <w:numId w:val="2"/>
        </w:numPr>
        <w:spacing w:line="240" w:lineRule="auto"/>
        <w:ind w:right="-1"/>
        <w:jc w:val="both"/>
        <w:rPr>
          <w:sz w:val="24"/>
          <w:szCs w:val="24"/>
        </w:rPr>
      </w:pPr>
      <w:r w:rsidRPr="00DA7FEF">
        <w:rPr>
          <w:sz w:val="24"/>
          <w:szCs w:val="24"/>
        </w:rPr>
        <w:t>предложения Учредителя или руководителя Учреждения о создании и ликвидации филиалов Учреждения, об открытии и закрытии его представительств;</w:t>
      </w:r>
    </w:p>
    <w:p w:rsidR="009848D3" w:rsidRPr="00DA7FEF" w:rsidRDefault="009848D3" w:rsidP="009848D3">
      <w:pPr>
        <w:pStyle w:val="31"/>
        <w:numPr>
          <w:ilvl w:val="0"/>
          <w:numId w:val="2"/>
        </w:numPr>
        <w:spacing w:line="240" w:lineRule="auto"/>
        <w:ind w:right="-1"/>
        <w:jc w:val="both"/>
        <w:rPr>
          <w:sz w:val="24"/>
          <w:szCs w:val="24"/>
        </w:rPr>
      </w:pPr>
      <w:r w:rsidRPr="00DA7FEF">
        <w:rPr>
          <w:sz w:val="24"/>
          <w:szCs w:val="24"/>
        </w:rPr>
        <w:t>предложения Учредителя или руководителя Учреждения о реорганизации Учреждения  или о его ликвидации;</w:t>
      </w:r>
    </w:p>
    <w:p w:rsidR="009848D3" w:rsidRPr="00DA7FEF" w:rsidRDefault="009848D3" w:rsidP="009848D3">
      <w:pPr>
        <w:pStyle w:val="31"/>
        <w:numPr>
          <w:ilvl w:val="0"/>
          <w:numId w:val="2"/>
        </w:numPr>
        <w:spacing w:line="240" w:lineRule="auto"/>
        <w:ind w:right="-1"/>
        <w:jc w:val="both"/>
        <w:rPr>
          <w:sz w:val="24"/>
          <w:szCs w:val="24"/>
        </w:rPr>
      </w:pPr>
      <w:r w:rsidRPr="00DA7FEF">
        <w:rPr>
          <w:sz w:val="24"/>
          <w:szCs w:val="24"/>
        </w:rPr>
        <w:t>предложения Учредителя или руководителя Учреждения об изъятии имущества, закрепленного за Учреждением на праве оперативного управления;</w:t>
      </w:r>
    </w:p>
    <w:p w:rsidR="009848D3" w:rsidRPr="00DA7FEF" w:rsidRDefault="009848D3" w:rsidP="009848D3">
      <w:pPr>
        <w:pStyle w:val="31"/>
        <w:numPr>
          <w:ilvl w:val="0"/>
          <w:numId w:val="2"/>
        </w:numPr>
        <w:spacing w:line="240" w:lineRule="auto"/>
        <w:ind w:right="-1"/>
        <w:jc w:val="both"/>
        <w:rPr>
          <w:sz w:val="24"/>
          <w:szCs w:val="24"/>
        </w:rPr>
      </w:pPr>
      <w:r w:rsidRPr="00DA7FEF">
        <w:rPr>
          <w:sz w:val="24"/>
          <w:szCs w:val="24"/>
        </w:rPr>
        <w:t>предложения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9848D3" w:rsidRPr="00DA7FEF" w:rsidRDefault="009848D3" w:rsidP="009848D3">
      <w:pPr>
        <w:pStyle w:val="31"/>
        <w:numPr>
          <w:ilvl w:val="0"/>
          <w:numId w:val="2"/>
        </w:numPr>
        <w:spacing w:line="240" w:lineRule="auto"/>
        <w:ind w:right="-1"/>
        <w:jc w:val="both"/>
        <w:rPr>
          <w:sz w:val="24"/>
          <w:szCs w:val="24"/>
        </w:rPr>
      </w:pPr>
      <w:r w:rsidRPr="00DA7FEF">
        <w:rPr>
          <w:sz w:val="24"/>
          <w:szCs w:val="24"/>
        </w:rPr>
        <w:t>проект плана финансово-хозяйственной деятельности Учреждения;</w:t>
      </w:r>
    </w:p>
    <w:p w:rsidR="009848D3" w:rsidRPr="00DA7FEF" w:rsidRDefault="009848D3" w:rsidP="009848D3">
      <w:pPr>
        <w:pStyle w:val="31"/>
        <w:numPr>
          <w:ilvl w:val="0"/>
          <w:numId w:val="2"/>
        </w:numPr>
        <w:spacing w:line="240" w:lineRule="auto"/>
        <w:ind w:right="-1"/>
        <w:jc w:val="both"/>
        <w:rPr>
          <w:sz w:val="24"/>
          <w:szCs w:val="24"/>
        </w:rPr>
      </w:pPr>
      <w:r w:rsidRPr="00DA7FEF">
        <w:rPr>
          <w:sz w:val="24"/>
          <w:szCs w:val="24"/>
        </w:rPr>
        <w:lastRenderedPageBreak/>
        <w:t>по представлению руководителя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9848D3" w:rsidRPr="00DA7FEF" w:rsidRDefault="009848D3" w:rsidP="009848D3">
      <w:pPr>
        <w:pStyle w:val="31"/>
        <w:numPr>
          <w:ilvl w:val="0"/>
          <w:numId w:val="2"/>
        </w:numPr>
        <w:spacing w:line="240" w:lineRule="auto"/>
        <w:ind w:right="-1"/>
        <w:jc w:val="both"/>
        <w:rPr>
          <w:sz w:val="24"/>
          <w:szCs w:val="24"/>
        </w:rPr>
      </w:pPr>
      <w:r w:rsidRPr="00DA7FEF">
        <w:rPr>
          <w:sz w:val="24"/>
          <w:szCs w:val="24"/>
        </w:rPr>
        <w:t>предложения руководителя Учреждения о совершении сделок по распоряжению имуществом, которым Учреждение не вправе распоряжаться самостоятельно;</w:t>
      </w:r>
    </w:p>
    <w:p w:rsidR="009848D3" w:rsidRPr="00DA7FEF" w:rsidRDefault="009848D3" w:rsidP="009848D3">
      <w:pPr>
        <w:pStyle w:val="31"/>
        <w:numPr>
          <w:ilvl w:val="0"/>
          <w:numId w:val="2"/>
        </w:numPr>
        <w:spacing w:line="240" w:lineRule="auto"/>
        <w:ind w:right="-1"/>
        <w:jc w:val="both"/>
        <w:rPr>
          <w:sz w:val="24"/>
          <w:szCs w:val="24"/>
        </w:rPr>
      </w:pPr>
      <w:r w:rsidRPr="00DA7FEF">
        <w:rPr>
          <w:sz w:val="24"/>
          <w:szCs w:val="24"/>
        </w:rPr>
        <w:t>предложения руководителя Учреждения о совершении крупных сделок;</w:t>
      </w:r>
    </w:p>
    <w:p w:rsidR="009848D3" w:rsidRPr="00DA7FEF" w:rsidRDefault="009848D3" w:rsidP="009848D3">
      <w:pPr>
        <w:pStyle w:val="31"/>
        <w:numPr>
          <w:ilvl w:val="0"/>
          <w:numId w:val="2"/>
        </w:numPr>
        <w:spacing w:line="240" w:lineRule="auto"/>
        <w:ind w:right="-1"/>
        <w:jc w:val="both"/>
        <w:rPr>
          <w:sz w:val="24"/>
          <w:szCs w:val="24"/>
        </w:rPr>
      </w:pPr>
      <w:r w:rsidRPr="00DA7FEF">
        <w:rPr>
          <w:sz w:val="24"/>
          <w:szCs w:val="24"/>
        </w:rPr>
        <w:t>предложения руководителя Учреждения о совершении сделок, в которых имеется заинтересованность;</w:t>
      </w:r>
    </w:p>
    <w:p w:rsidR="009848D3" w:rsidRPr="00DA7FEF" w:rsidRDefault="009848D3" w:rsidP="009848D3">
      <w:pPr>
        <w:pStyle w:val="31"/>
        <w:numPr>
          <w:ilvl w:val="0"/>
          <w:numId w:val="2"/>
        </w:numPr>
        <w:spacing w:line="240" w:lineRule="auto"/>
        <w:ind w:right="-1"/>
        <w:jc w:val="both"/>
        <w:rPr>
          <w:sz w:val="24"/>
          <w:szCs w:val="24"/>
        </w:rPr>
      </w:pPr>
      <w:r w:rsidRPr="00DA7FEF">
        <w:rPr>
          <w:sz w:val="24"/>
          <w:szCs w:val="24"/>
        </w:rPr>
        <w:t>предложения руководителя Учреждения о выборе кредитных организаций, в которых Учреждение может открыть банковские счета;</w:t>
      </w:r>
    </w:p>
    <w:p w:rsidR="009848D3" w:rsidRPr="00DA7FEF" w:rsidRDefault="009848D3" w:rsidP="009848D3">
      <w:pPr>
        <w:pStyle w:val="31"/>
        <w:numPr>
          <w:ilvl w:val="0"/>
          <w:numId w:val="2"/>
        </w:numPr>
        <w:spacing w:line="240" w:lineRule="auto"/>
        <w:ind w:right="-1"/>
        <w:jc w:val="both"/>
        <w:rPr>
          <w:sz w:val="24"/>
          <w:szCs w:val="24"/>
        </w:rPr>
      </w:pPr>
      <w:r w:rsidRPr="00DA7FEF">
        <w:rPr>
          <w:sz w:val="24"/>
          <w:szCs w:val="24"/>
        </w:rPr>
        <w:t>вопросы проведения аудита годовой бухгалтерской отчетности Учреждения и утверждения аудиторской организации.</w:t>
      </w:r>
    </w:p>
    <w:p w:rsidR="009848D3" w:rsidRPr="00DA7FEF" w:rsidRDefault="009848D3" w:rsidP="009848D3">
      <w:pPr>
        <w:widowControl w:val="0"/>
        <w:numPr>
          <w:ilvl w:val="1"/>
          <w:numId w:val="3"/>
        </w:numPr>
        <w:jc w:val="both"/>
        <w:rPr>
          <w:szCs w:val="24"/>
        </w:rPr>
      </w:pPr>
      <w:r w:rsidRPr="00DA7FEF">
        <w:rPr>
          <w:szCs w:val="24"/>
        </w:rPr>
        <w:t>По вопросам, указанным в подпунктах 1-5 и 8 пункта 4.1. настоящего Положения, наблюдательный совет дает рекомендации. Учредитель Учреждения в установленном порядке принимает по этим вопросам решения после рассмотрения рекомендаций наблюдательного совета Учреждения.</w:t>
      </w:r>
    </w:p>
    <w:p w:rsidR="009848D3" w:rsidRPr="00DA7FEF" w:rsidRDefault="009848D3" w:rsidP="009848D3">
      <w:pPr>
        <w:widowControl w:val="0"/>
        <w:numPr>
          <w:ilvl w:val="1"/>
          <w:numId w:val="3"/>
        </w:numPr>
        <w:jc w:val="both"/>
        <w:rPr>
          <w:szCs w:val="24"/>
        </w:rPr>
      </w:pPr>
      <w:r w:rsidRPr="00DA7FEF">
        <w:rPr>
          <w:szCs w:val="24"/>
        </w:rPr>
        <w:t>По вопросу, указанному в подпункте 6 пункта 4.1. настоящего Положения наблюдательный совет Учреждения дает заключение, копия которого направляется Учредителю Учреждения. По вопросу, указанному в подпункте 11 пункта 4.1 настоящего Положения наблюдательный совет Учреждения дает заключение. Руководитель Учреждения принимает по этим вопросам решения после рассмотрения рекомендаций наблюдательного совета Учреждения.</w:t>
      </w:r>
    </w:p>
    <w:p w:rsidR="009848D3" w:rsidRPr="00DA7FEF" w:rsidRDefault="009848D3" w:rsidP="009848D3">
      <w:pPr>
        <w:widowControl w:val="0"/>
        <w:numPr>
          <w:ilvl w:val="1"/>
          <w:numId w:val="3"/>
        </w:numPr>
        <w:jc w:val="both"/>
        <w:rPr>
          <w:szCs w:val="24"/>
        </w:rPr>
      </w:pPr>
      <w:r w:rsidRPr="00DA7FEF">
        <w:rPr>
          <w:szCs w:val="24"/>
        </w:rPr>
        <w:t>Документы, представляемые в соответствии с подпунктом 7 пункта 4.1. настоящего Положения, утверждаются наблюдательным советом Учреждения. Копии указанных документов направляются Учредителю Учреждения.</w:t>
      </w:r>
    </w:p>
    <w:p w:rsidR="009848D3" w:rsidRPr="00DA7FEF" w:rsidRDefault="009848D3" w:rsidP="009848D3">
      <w:pPr>
        <w:widowControl w:val="0"/>
        <w:numPr>
          <w:ilvl w:val="1"/>
          <w:numId w:val="3"/>
        </w:numPr>
        <w:jc w:val="both"/>
        <w:rPr>
          <w:szCs w:val="24"/>
        </w:rPr>
      </w:pPr>
      <w:r w:rsidRPr="00DA7FEF">
        <w:rPr>
          <w:szCs w:val="24"/>
        </w:rPr>
        <w:t>По вопросам, указанным в подпунктах 9, 10, 12 пункта 4.1. настоящего Положения, наблюдательный совет Учреждения принимает решения, обязательные для руководителя Учреждения.</w:t>
      </w:r>
    </w:p>
    <w:p w:rsidR="009848D3" w:rsidRPr="00DA7FEF" w:rsidRDefault="009848D3" w:rsidP="009848D3">
      <w:pPr>
        <w:widowControl w:val="0"/>
        <w:numPr>
          <w:ilvl w:val="1"/>
          <w:numId w:val="3"/>
        </w:numPr>
        <w:jc w:val="both"/>
        <w:rPr>
          <w:szCs w:val="24"/>
        </w:rPr>
      </w:pPr>
      <w:r w:rsidRPr="00DA7FEF">
        <w:rPr>
          <w:szCs w:val="24"/>
        </w:rPr>
        <w:t>Рекомендации и заключения по вопросам, указанным в подпунктах 1-8 и  11 пункта 4.1. настоящего Положения, даются большинством голосов от общего числа голосов членов наблюдательного совета Учреждения.</w:t>
      </w:r>
    </w:p>
    <w:p w:rsidR="009848D3" w:rsidRPr="00DA7FEF" w:rsidRDefault="009848D3" w:rsidP="009848D3">
      <w:pPr>
        <w:widowControl w:val="0"/>
        <w:numPr>
          <w:ilvl w:val="1"/>
          <w:numId w:val="3"/>
        </w:numPr>
        <w:jc w:val="both"/>
        <w:rPr>
          <w:szCs w:val="24"/>
        </w:rPr>
      </w:pPr>
      <w:r w:rsidRPr="00DA7FEF">
        <w:rPr>
          <w:szCs w:val="24"/>
        </w:rPr>
        <w:t>Решения по вопросам, указанным в подпунктах 9 и 12 пункта 4.1. настоящего Положения, принимается наблюдательным советом Учреждения большинством в две трети голосов от общего числа голосов членов наблюдательного совета Учреждения.</w:t>
      </w:r>
    </w:p>
    <w:p w:rsidR="009848D3" w:rsidRPr="00DA7FEF" w:rsidRDefault="009848D3" w:rsidP="009848D3">
      <w:pPr>
        <w:widowControl w:val="0"/>
        <w:numPr>
          <w:ilvl w:val="1"/>
          <w:numId w:val="3"/>
        </w:numPr>
        <w:jc w:val="both"/>
        <w:rPr>
          <w:szCs w:val="24"/>
        </w:rPr>
      </w:pPr>
      <w:r w:rsidRPr="00DA7FEF">
        <w:rPr>
          <w:szCs w:val="24"/>
        </w:rPr>
        <w:t>Решение по вопросу, указанному в подпункте 10 пункта 4.1. настоящего Положения, принимается наблюдательным советом Учреждения в порядке, установленном частями 1 и 2 статьи 17 Федерального закона «Об автономных учреждениях».</w:t>
      </w:r>
    </w:p>
    <w:p w:rsidR="009848D3" w:rsidRPr="00DA7FEF" w:rsidRDefault="009848D3" w:rsidP="009848D3">
      <w:pPr>
        <w:widowControl w:val="0"/>
        <w:numPr>
          <w:ilvl w:val="1"/>
          <w:numId w:val="3"/>
        </w:numPr>
        <w:jc w:val="both"/>
        <w:rPr>
          <w:szCs w:val="24"/>
        </w:rPr>
      </w:pPr>
      <w:r w:rsidRPr="00DA7FEF">
        <w:rPr>
          <w:szCs w:val="24"/>
        </w:rPr>
        <w:t>Вопросы, относящиеся к компетенции наблюдательного совета Учреждения в соответствии с пунктом 4.1. настоящего Положения, не могут быть переданы на рассмотрение других органов Учреждения.</w:t>
      </w:r>
    </w:p>
    <w:p w:rsidR="009848D3" w:rsidRPr="00DA7FEF" w:rsidRDefault="009848D3" w:rsidP="009848D3">
      <w:pPr>
        <w:widowControl w:val="0"/>
        <w:numPr>
          <w:ilvl w:val="1"/>
          <w:numId w:val="3"/>
        </w:numPr>
        <w:jc w:val="both"/>
        <w:rPr>
          <w:szCs w:val="24"/>
        </w:rPr>
      </w:pPr>
      <w:r w:rsidRPr="00DA7FEF">
        <w:rPr>
          <w:szCs w:val="24"/>
        </w:rPr>
        <w:t>По требованию наблюдательного совета Учреждения или любого из его членов другие органы Учреждения обязаны предоставить информацию по вопросам, относящимся к компетенции наблюдательного совета Учреждения.</w:t>
      </w:r>
    </w:p>
    <w:p w:rsidR="009848D3" w:rsidRPr="00DA7FEF" w:rsidRDefault="009848D3" w:rsidP="009848D3">
      <w:pPr>
        <w:widowControl w:val="0"/>
        <w:numPr>
          <w:ilvl w:val="0"/>
          <w:numId w:val="3"/>
        </w:numPr>
        <w:jc w:val="center"/>
        <w:rPr>
          <w:b/>
          <w:szCs w:val="24"/>
        </w:rPr>
      </w:pPr>
      <w:r w:rsidRPr="00DA7FEF">
        <w:rPr>
          <w:b/>
          <w:szCs w:val="24"/>
        </w:rPr>
        <w:t>Порядок проведения заседаний наблюдательного совета Учреждения</w:t>
      </w:r>
    </w:p>
    <w:p w:rsidR="009848D3" w:rsidRPr="00DA7FEF" w:rsidRDefault="009848D3" w:rsidP="009848D3">
      <w:pPr>
        <w:widowControl w:val="0"/>
        <w:numPr>
          <w:ilvl w:val="1"/>
          <w:numId w:val="3"/>
        </w:numPr>
        <w:jc w:val="both"/>
        <w:rPr>
          <w:szCs w:val="24"/>
        </w:rPr>
      </w:pPr>
      <w:r w:rsidRPr="00DA7FEF">
        <w:rPr>
          <w:szCs w:val="24"/>
        </w:rPr>
        <w:t>Заседания наблюдательного совета Учреждения проводятся по мере необходимости, но не реже одного раза в квартал.</w:t>
      </w:r>
    </w:p>
    <w:p w:rsidR="009848D3" w:rsidRPr="00DA7FEF" w:rsidRDefault="009848D3" w:rsidP="009848D3">
      <w:pPr>
        <w:widowControl w:val="0"/>
        <w:numPr>
          <w:ilvl w:val="1"/>
          <w:numId w:val="3"/>
        </w:numPr>
        <w:jc w:val="both"/>
        <w:rPr>
          <w:szCs w:val="24"/>
        </w:rPr>
      </w:pPr>
      <w:r w:rsidRPr="00DA7FEF">
        <w:rPr>
          <w:szCs w:val="24"/>
        </w:rPr>
        <w:t>Заседание наблюдательного совета Учреждения созывается его председателем по собственной инициативе, по требованию Учредителя Учреждения, члена наблюдательного совета Учреждения или  руководителя Учреждения.</w:t>
      </w:r>
    </w:p>
    <w:p w:rsidR="009848D3" w:rsidRPr="00DA7FEF" w:rsidRDefault="009848D3" w:rsidP="009848D3">
      <w:pPr>
        <w:widowControl w:val="0"/>
        <w:numPr>
          <w:ilvl w:val="1"/>
          <w:numId w:val="3"/>
        </w:numPr>
        <w:jc w:val="both"/>
        <w:rPr>
          <w:szCs w:val="24"/>
        </w:rPr>
      </w:pPr>
      <w:r w:rsidRPr="00DA7FEF">
        <w:rPr>
          <w:szCs w:val="24"/>
        </w:rPr>
        <w:t xml:space="preserve">В заседании наблюдательного совета Учреждения вправе участвовать руководитель Учреждения. Иные, приглашенные председателем наблюдательного совета Учреждения, лица могут участвовать в заседании наблюдательного совета Учреждения, если против их </w:t>
      </w:r>
      <w:r w:rsidRPr="00DA7FEF">
        <w:rPr>
          <w:szCs w:val="24"/>
        </w:rPr>
        <w:lastRenderedPageBreak/>
        <w:t>присутствия не возражает более чем одна треть от общего числа членов наблюдательного совета Учреждения.</w:t>
      </w:r>
    </w:p>
    <w:p w:rsidR="009848D3" w:rsidRPr="00DA7FEF" w:rsidRDefault="009848D3" w:rsidP="009848D3">
      <w:pPr>
        <w:widowControl w:val="0"/>
        <w:numPr>
          <w:ilvl w:val="1"/>
          <w:numId w:val="3"/>
        </w:numPr>
        <w:jc w:val="both"/>
        <w:rPr>
          <w:szCs w:val="24"/>
        </w:rPr>
      </w:pPr>
      <w:r w:rsidRPr="00DA7FEF">
        <w:rPr>
          <w:szCs w:val="24"/>
        </w:rPr>
        <w:t>Заседание наблюдательного совета Учреждения является правомочным, если все члены наблюдательного совета Учреждения извещены о времени и месте его проведения и на заседании присутствуют более половины членов наблюдательного совета Учреждения. Передача членом наблюдательного совета Учреждения своего голоса другому лицу не допускается.</w:t>
      </w:r>
    </w:p>
    <w:p w:rsidR="009848D3" w:rsidRPr="00DA7FEF" w:rsidRDefault="009848D3" w:rsidP="009848D3">
      <w:pPr>
        <w:widowControl w:val="0"/>
        <w:numPr>
          <w:ilvl w:val="1"/>
          <w:numId w:val="3"/>
        </w:numPr>
        <w:jc w:val="both"/>
        <w:rPr>
          <w:szCs w:val="24"/>
        </w:rPr>
      </w:pPr>
      <w:r w:rsidRPr="00DA7FEF">
        <w:rPr>
          <w:szCs w:val="24"/>
        </w:rPr>
        <w:t>Каждый член наблюдательного совета Учреждения имеет при голосовании один голос. В случае равенства голосов  решающим является голос председателя Наблюдательного совета Учреждения.</w:t>
      </w:r>
    </w:p>
    <w:p w:rsidR="009848D3" w:rsidRPr="00DA7FEF" w:rsidRDefault="009848D3" w:rsidP="009848D3">
      <w:pPr>
        <w:rPr>
          <w:szCs w:val="24"/>
        </w:rPr>
      </w:pPr>
      <w:r w:rsidRPr="00DA7FEF">
        <w:rPr>
          <w:szCs w:val="24"/>
        </w:rPr>
        <w:t>Первое заседание наблюдательного совета Учреждения после его создания, а также первое заседание нового состава наблюдательного совета Учреждения созывается по требованию Учредителя Учреждения. До избрания председателя наблюдательного совета Учреждения на таком заседании председательствует старший по возрасту член наблюдательного совета Учреждения, за исключением представителя от работников Учреждения.</w:t>
      </w:r>
    </w:p>
    <w:p w:rsidR="00DA7FEF" w:rsidRPr="00DA7FEF" w:rsidRDefault="00DA7FEF" w:rsidP="008A3AC7">
      <w:pPr>
        <w:jc w:val="right"/>
        <w:rPr>
          <w:szCs w:val="24"/>
        </w:rPr>
      </w:pPr>
    </w:p>
    <w:p w:rsidR="00DA7FEF" w:rsidRPr="00DA7FEF" w:rsidRDefault="00DA7FEF" w:rsidP="008A3AC7">
      <w:pPr>
        <w:jc w:val="right"/>
        <w:rPr>
          <w:szCs w:val="24"/>
        </w:rPr>
      </w:pPr>
    </w:p>
    <w:p w:rsidR="008A3AC7" w:rsidRPr="00DA7FEF" w:rsidRDefault="008A3AC7" w:rsidP="008A3AC7">
      <w:pPr>
        <w:jc w:val="right"/>
        <w:rPr>
          <w:szCs w:val="24"/>
        </w:rPr>
      </w:pPr>
      <w:r w:rsidRPr="00DA7FEF">
        <w:rPr>
          <w:szCs w:val="24"/>
        </w:rPr>
        <w:t xml:space="preserve">Приложение № </w:t>
      </w:r>
      <w:r w:rsidR="00DA7FEF" w:rsidRPr="00DA7FEF">
        <w:rPr>
          <w:szCs w:val="24"/>
        </w:rPr>
        <w:t>2</w:t>
      </w:r>
    </w:p>
    <w:p w:rsidR="00543785" w:rsidRPr="00DA7FEF" w:rsidRDefault="00543785" w:rsidP="00543785">
      <w:pPr>
        <w:rPr>
          <w:b/>
          <w:i/>
          <w:szCs w:val="24"/>
        </w:rPr>
      </w:pPr>
    </w:p>
    <w:p w:rsidR="00543785" w:rsidRPr="00DA7FEF" w:rsidRDefault="00543785" w:rsidP="00543785">
      <w:pPr>
        <w:jc w:val="center"/>
        <w:rPr>
          <w:szCs w:val="24"/>
        </w:rPr>
      </w:pPr>
      <w:r w:rsidRPr="00DA7FEF">
        <w:rPr>
          <w:b/>
          <w:i/>
          <w:szCs w:val="24"/>
        </w:rPr>
        <w:t xml:space="preserve">Положение </w:t>
      </w:r>
    </w:p>
    <w:p w:rsidR="00543785" w:rsidRPr="00DA7FEF" w:rsidRDefault="00543785" w:rsidP="00543785">
      <w:pPr>
        <w:jc w:val="center"/>
        <w:rPr>
          <w:b/>
          <w:i/>
          <w:szCs w:val="24"/>
        </w:rPr>
      </w:pPr>
      <w:r w:rsidRPr="00DA7FEF">
        <w:rPr>
          <w:b/>
          <w:i/>
          <w:szCs w:val="24"/>
        </w:rPr>
        <w:t xml:space="preserve">об Управляющем совете </w:t>
      </w:r>
    </w:p>
    <w:p w:rsidR="00543785" w:rsidRPr="00DA7FEF" w:rsidRDefault="00543785" w:rsidP="00543785">
      <w:pPr>
        <w:jc w:val="center"/>
        <w:rPr>
          <w:b/>
          <w:i/>
          <w:szCs w:val="24"/>
        </w:rPr>
      </w:pPr>
    </w:p>
    <w:p w:rsidR="00543785" w:rsidRPr="00DA7FEF" w:rsidRDefault="00543785" w:rsidP="00543785">
      <w:pPr>
        <w:numPr>
          <w:ilvl w:val="0"/>
          <w:numId w:val="4"/>
        </w:numPr>
        <w:jc w:val="center"/>
        <w:rPr>
          <w:b/>
          <w:szCs w:val="24"/>
        </w:rPr>
      </w:pPr>
      <w:r w:rsidRPr="00DA7FEF">
        <w:rPr>
          <w:b/>
          <w:szCs w:val="24"/>
        </w:rPr>
        <w:t>Общие положения</w:t>
      </w:r>
    </w:p>
    <w:p w:rsidR="00543785" w:rsidRPr="00DA7FEF" w:rsidRDefault="00543785" w:rsidP="00543785">
      <w:pPr>
        <w:numPr>
          <w:ilvl w:val="1"/>
          <w:numId w:val="4"/>
        </w:numPr>
        <w:ind w:left="0" w:firstLine="0"/>
        <w:jc w:val="both"/>
        <w:rPr>
          <w:szCs w:val="24"/>
        </w:rPr>
      </w:pPr>
      <w:r w:rsidRPr="00DA7FEF">
        <w:rPr>
          <w:szCs w:val="24"/>
        </w:rPr>
        <w:t xml:space="preserve">Управляющий совет Муниципального автономного учреждения дополнительного образования «Дом детского творчества» г. Балтийска (далее – Совет) является органом государственно-общественного управления </w:t>
      </w:r>
      <w:r w:rsidR="00DA7FEF" w:rsidRPr="00DA7FEF">
        <w:rPr>
          <w:szCs w:val="24"/>
        </w:rPr>
        <w:t>МАУДО ДДТ г. Балтийска</w:t>
      </w:r>
      <w:r w:rsidRPr="00DA7FEF">
        <w:rPr>
          <w:szCs w:val="24"/>
        </w:rPr>
        <w:t xml:space="preserve"> (далее ДДТ), реализующим принцип государственно-общественного характера управления образованием и осуществляющим в соответствии с уставом ДДТ решение отдельных вопросов, относящихся к компетенции ДДТ.</w:t>
      </w:r>
    </w:p>
    <w:p w:rsidR="00543785" w:rsidRPr="00DA7FEF" w:rsidRDefault="00543785" w:rsidP="00543785">
      <w:pPr>
        <w:numPr>
          <w:ilvl w:val="1"/>
          <w:numId w:val="4"/>
        </w:numPr>
        <w:ind w:left="0" w:firstLine="0"/>
        <w:jc w:val="both"/>
        <w:rPr>
          <w:szCs w:val="24"/>
        </w:rPr>
      </w:pPr>
      <w:r w:rsidRPr="00DA7FEF">
        <w:rPr>
          <w:szCs w:val="24"/>
        </w:rPr>
        <w:t>Совет осуществляет свою деятельность в соответствии с Конституцией Российской Федерации, законом Российской Федерации «Об образовании», иными нормативными правовыми актами Российской Федерации, Калининградской области, органов местного самоуправления, уставом ДДТ, иными локальными нормативными актами ДДТ.</w:t>
      </w:r>
    </w:p>
    <w:p w:rsidR="00543785" w:rsidRPr="00DA7FEF" w:rsidRDefault="00543785" w:rsidP="00543785">
      <w:pPr>
        <w:numPr>
          <w:ilvl w:val="1"/>
          <w:numId w:val="4"/>
        </w:numPr>
        <w:ind w:left="0" w:firstLine="0"/>
        <w:jc w:val="both"/>
        <w:rPr>
          <w:szCs w:val="24"/>
        </w:rPr>
      </w:pPr>
      <w:r w:rsidRPr="00DA7FEF">
        <w:rPr>
          <w:szCs w:val="24"/>
        </w:rPr>
        <w:t>Деятельность членов Совета основывается на принципах добровольности участия в его работе, коллегиальности принятия решений, гласности.</w:t>
      </w:r>
    </w:p>
    <w:p w:rsidR="00543785" w:rsidRPr="00DA7FEF" w:rsidRDefault="00543785" w:rsidP="00543785">
      <w:pPr>
        <w:numPr>
          <w:ilvl w:val="1"/>
          <w:numId w:val="4"/>
        </w:numPr>
        <w:ind w:left="0" w:firstLine="0"/>
        <w:jc w:val="both"/>
        <w:rPr>
          <w:szCs w:val="24"/>
        </w:rPr>
      </w:pPr>
      <w:r w:rsidRPr="00DA7FEF">
        <w:rPr>
          <w:szCs w:val="24"/>
        </w:rPr>
        <w:t>Члены Совета не получают вознаграждения  за работу в Совете.</w:t>
      </w:r>
    </w:p>
    <w:p w:rsidR="00543785" w:rsidRPr="00DA7FEF" w:rsidRDefault="00543785" w:rsidP="00543785">
      <w:pPr>
        <w:numPr>
          <w:ilvl w:val="0"/>
          <w:numId w:val="4"/>
        </w:numPr>
        <w:jc w:val="center"/>
        <w:rPr>
          <w:b/>
          <w:szCs w:val="24"/>
        </w:rPr>
      </w:pPr>
      <w:r w:rsidRPr="00DA7FEF">
        <w:rPr>
          <w:b/>
          <w:szCs w:val="24"/>
        </w:rPr>
        <w:t>Структура и численность Совета</w:t>
      </w:r>
    </w:p>
    <w:p w:rsidR="00543785" w:rsidRPr="00DA7FEF" w:rsidRDefault="00543785" w:rsidP="00543785">
      <w:pPr>
        <w:numPr>
          <w:ilvl w:val="1"/>
          <w:numId w:val="4"/>
        </w:numPr>
        <w:ind w:left="0" w:firstLine="0"/>
        <w:jc w:val="both"/>
        <w:rPr>
          <w:szCs w:val="24"/>
        </w:rPr>
      </w:pPr>
      <w:r w:rsidRPr="00DA7FEF">
        <w:rPr>
          <w:szCs w:val="24"/>
        </w:rPr>
        <w:t>Совет состоит из следующих категорий участников образовательного процесса:</w:t>
      </w:r>
    </w:p>
    <w:p w:rsidR="00543785" w:rsidRPr="00DA7FEF" w:rsidRDefault="00543785" w:rsidP="00543785">
      <w:pPr>
        <w:jc w:val="both"/>
        <w:rPr>
          <w:szCs w:val="24"/>
        </w:rPr>
      </w:pPr>
      <w:r w:rsidRPr="00DA7FEF">
        <w:rPr>
          <w:szCs w:val="24"/>
        </w:rPr>
        <w:tab/>
        <w:t>- представителей родителей (законных представителей) обучающихся;</w:t>
      </w:r>
    </w:p>
    <w:p w:rsidR="00543785" w:rsidRPr="00DA7FEF" w:rsidRDefault="00543785" w:rsidP="00543785">
      <w:pPr>
        <w:jc w:val="both"/>
        <w:rPr>
          <w:szCs w:val="24"/>
        </w:rPr>
      </w:pPr>
      <w:r w:rsidRPr="00DA7FEF">
        <w:rPr>
          <w:szCs w:val="24"/>
        </w:rPr>
        <w:tab/>
        <w:t>- педагогических работников ДДТ (в том числе руководителя);</w:t>
      </w:r>
    </w:p>
    <w:p w:rsidR="00543785" w:rsidRPr="00DA7FEF" w:rsidRDefault="00543785" w:rsidP="00543785">
      <w:pPr>
        <w:jc w:val="both"/>
        <w:rPr>
          <w:szCs w:val="24"/>
        </w:rPr>
      </w:pPr>
      <w:r w:rsidRPr="00DA7FEF">
        <w:rPr>
          <w:szCs w:val="24"/>
        </w:rPr>
        <w:t xml:space="preserve">            - представителей обучающихся;</w:t>
      </w:r>
    </w:p>
    <w:p w:rsidR="00543785" w:rsidRPr="00DA7FEF" w:rsidRDefault="00543785" w:rsidP="00543785">
      <w:pPr>
        <w:jc w:val="both"/>
        <w:rPr>
          <w:szCs w:val="24"/>
        </w:rPr>
      </w:pPr>
      <w:r w:rsidRPr="00DA7FEF">
        <w:rPr>
          <w:szCs w:val="24"/>
        </w:rPr>
        <w:tab/>
        <w:t>- представителя учредителя.</w:t>
      </w:r>
    </w:p>
    <w:p w:rsidR="00543785" w:rsidRPr="00DA7FEF" w:rsidRDefault="00543785" w:rsidP="00543785">
      <w:pPr>
        <w:numPr>
          <w:ilvl w:val="1"/>
          <w:numId w:val="4"/>
        </w:numPr>
        <w:ind w:left="0" w:firstLine="0"/>
        <w:jc w:val="both"/>
        <w:rPr>
          <w:szCs w:val="24"/>
        </w:rPr>
      </w:pPr>
      <w:r w:rsidRPr="00DA7FEF">
        <w:rPr>
          <w:szCs w:val="24"/>
        </w:rPr>
        <w:t xml:space="preserve">Общая численность Совета 9 человек. </w:t>
      </w:r>
    </w:p>
    <w:p w:rsidR="00543785" w:rsidRPr="00DA7FEF" w:rsidRDefault="00543785" w:rsidP="00543785">
      <w:pPr>
        <w:numPr>
          <w:ilvl w:val="1"/>
          <w:numId w:val="4"/>
        </w:numPr>
        <w:ind w:left="0" w:firstLine="0"/>
        <w:jc w:val="both"/>
        <w:rPr>
          <w:szCs w:val="24"/>
        </w:rPr>
      </w:pPr>
      <w:r w:rsidRPr="00DA7FEF">
        <w:rPr>
          <w:szCs w:val="24"/>
        </w:rPr>
        <w:t xml:space="preserve">В состав Совета в обязательном порядке входят: директор учреждения по должности и представитель учредителя, назначаемый приказом управления образования администрации Балтийского муниципального района.  </w:t>
      </w:r>
    </w:p>
    <w:p w:rsidR="00543785" w:rsidRPr="00DA7FEF" w:rsidRDefault="00543785" w:rsidP="00543785">
      <w:pPr>
        <w:numPr>
          <w:ilvl w:val="1"/>
          <w:numId w:val="4"/>
        </w:numPr>
        <w:ind w:left="0" w:firstLine="0"/>
        <w:jc w:val="both"/>
        <w:rPr>
          <w:szCs w:val="24"/>
        </w:rPr>
      </w:pPr>
      <w:r w:rsidRPr="00DA7FEF">
        <w:rPr>
          <w:szCs w:val="24"/>
        </w:rPr>
        <w:t xml:space="preserve">Количество членов Совета из числа родителей не может быть меньше 1/3  и больше 1/2 общего числа членов Совета. Делегаты на общее родительское собрание избираются на родительских собраниях в отделе по принципу 1 делегат  от 1 отдела.  Работники Учреждения, дети которых обучаются в данном Учреждении, не могут быть избраны в члены Совета в качестве родителей (законных представителей) обучающихся.  </w:t>
      </w:r>
    </w:p>
    <w:p w:rsidR="00543785" w:rsidRPr="00DA7FEF" w:rsidRDefault="00543785" w:rsidP="00543785">
      <w:pPr>
        <w:numPr>
          <w:ilvl w:val="1"/>
          <w:numId w:val="4"/>
        </w:numPr>
        <w:ind w:left="0" w:firstLine="0"/>
        <w:jc w:val="both"/>
        <w:rPr>
          <w:szCs w:val="24"/>
        </w:rPr>
      </w:pPr>
      <w:r w:rsidRPr="00DA7FEF">
        <w:rPr>
          <w:szCs w:val="24"/>
        </w:rPr>
        <w:lastRenderedPageBreak/>
        <w:t xml:space="preserve">Члены Совета из числа работников учреждения избираются на общем собрании. Количество членов Совета из числа работников Учреждения не может превышать 1/3 общего числа членов Совета. </w:t>
      </w:r>
    </w:p>
    <w:p w:rsidR="00543785" w:rsidRPr="00DA7FEF" w:rsidRDefault="00543785" w:rsidP="00543785">
      <w:pPr>
        <w:numPr>
          <w:ilvl w:val="1"/>
          <w:numId w:val="4"/>
        </w:numPr>
        <w:ind w:left="0" w:firstLine="0"/>
        <w:jc w:val="both"/>
        <w:rPr>
          <w:szCs w:val="24"/>
        </w:rPr>
      </w:pPr>
      <w:r w:rsidRPr="00DA7FEF">
        <w:rPr>
          <w:szCs w:val="24"/>
        </w:rPr>
        <w:t xml:space="preserve">Особенности участия в </w:t>
      </w:r>
      <w:proofErr w:type="gramStart"/>
      <w:r w:rsidRPr="00DA7FEF">
        <w:rPr>
          <w:szCs w:val="24"/>
        </w:rPr>
        <w:t>выборах</w:t>
      </w:r>
      <w:proofErr w:type="gramEnd"/>
      <w:r w:rsidRPr="00DA7FEF">
        <w:rPr>
          <w:szCs w:val="24"/>
        </w:rPr>
        <w:t xml:space="preserve"> обучающихся: в состав Совета могут быть избраны из числа обучающихся 3-5 года обучения.</w:t>
      </w:r>
    </w:p>
    <w:p w:rsidR="00543785" w:rsidRPr="00DA7FEF" w:rsidRDefault="00543785" w:rsidP="00543785">
      <w:pPr>
        <w:numPr>
          <w:ilvl w:val="0"/>
          <w:numId w:val="4"/>
        </w:numPr>
        <w:jc w:val="center"/>
        <w:rPr>
          <w:b/>
          <w:szCs w:val="24"/>
        </w:rPr>
      </w:pPr>
      <w:r w:rsidRPr="00DA7FEF">
        <w:rPr>
          <w:b/>
          <w:szCs w:val="24"/>
        </w:rPr>
        <w:t>Порядок формирования Совета</w:t>
      </w:r>
    </w:p>
    <w:p w:rsidR="00543785" w:rsidRPr="00DA7FEF" w:rsidRDefault="00543785" w:rsidP="00543785">
      <w:pPr>
        <w:numPr>
          <w:ilvl w:val="1"/>
          <w:numId w:val="4"/>
        </w:numPr>
        <w:ind w:left="0" w:firstLine="0"/>
        <w:jc w:val="both"/>
        <w:rPr>
          <w:szCs w:val="24"/>
        </w:rPr>
      </w:pPr>
      <w:r w:rsidRPr="00DA7FEF">
        <w:rPr>
          <w:szCs w:val="24"/>
        </w:rPr>
        <w:t>Совет создаётся с использованием процедур выборов, назначения.</w:t>
      </w:r>
    </w:p>
    <w:p w:rsidR="00543785" w:rsidRPr="00DA7FEF" w:rsidRDefault="00543785" w:rsidP="00543785">
      <w:pPr>
        <w:numPr>
          <w:ilvl w:val="1"/>
          <w:numId w:val="4"/>
        </w:numPr>
        <w:ind w:left="0" w:firstLine="0"/>
        <w:jc w:val="both"/>
        <w:rPr>
          <w:szCs w:val="24"/>
        </w:rPr>
      </w:pPr>
      <w:r w:rsidRPr="00DA7FEF">
        <w:rPr>
          <w:szCs w:val="24"/>
        </w:rPr>
        <w:t>Выборы.</w:t>
      </w:r>
    </w:p>
    <w:p w:rsidR="00543785" w:rsidRPr="00DA7FEF" w:rsidRDefault="00543785" w:rsidP="00543785">
      <w:pPr>
        <w:jc w:val="both"/>
        <w:rPr>
          <w:szCs w:val="24"/>
        </w:rPr>
      </w:pPr>
      <w:r w:rsidRPr="00DA7FEF">
        <w:rPr>
          <w:szCs w:val="24"/>
        </w:rPr>
        <w:tab/>
        <w:t>С использованием процедуры выборов в Совет избираются представители родителей (законных представителей) обучающихся, представители работников ДДТ.</w:t>
      </w:r>
    </w:p>
    <w:p w:rsidR="00543785" w:rsidRPr="00DA7FEF" w:rsidRDefault="00543785" w:rsidP="00543785">
      <w:pPr>
        <w:jc w:val="both"/>
        <w:rPr>
          <w:szCs w:val="24"/>
        </w:rPr>
      </w:pPr>
      <w:r w:rsidRPr="00DA7FEF">
        <w:rPr>
          <w:szCs w:val="24"/>
        </w:rPr>
        <w:tab/>
        <w:t>Участие в выборах является свободным и добровольным. Никто не вправе оказывать на участников образовательного процесса воздействие с целью принудить к участию или неучастию в выборах либо воспрепятствовать их свободному волеизъявлению.</w:t>
      </w:r>
    </w:p>
    <w:p w:rsidR="00543785" w:rsidRPr="00DA7FEF" w:rsidRDefault="00543785" w:rsidP="00543785">
      <w:pPr>
        <w:jc w:val="both"/>
        <w:rPr>
          <w:szCs w:val="24"/>
        </w:rPr>
      </w:pPr>
      <w:r w:rsidRPr="00DA7FEF">
        <w:rPr>
          <w:szCs w:val="24"/>
        </w:rPr>
        <w:tab/>
        <w:t>Выборы проводятся тайным голосованием при условии получения согласия лиц быть избранными в состав Совета.</w:t>
      </w:r>
    </w:p>
    <w:p w:rsidR="00543785" w:rsidRPr="00DA7FEF" w:rsidRDefault="00543785" w:rsidP="00543785">
      <w:pPr>
        <w:jc w:val="both"/>
        <w:rPr>
          <w:szCs w:val="24"/>
        </w:rPr>
      </w:pPr>
      <w:r w:rsidRPr="00DA7FEF">
        <w:rPr>
          <w:szCs w:val="24"/>
        </w:rPr>
        <w:tab/>
        <w:t>Для проведения выборов издаётся приказ руководителя ДДТ, которым определяется их проведение и создаётся избирательная комиссия. В состав избирательной комиссии в обязательном порядке включаются по одному представителю от родителей (законных представителей), работников, обучающихся и представитель учредителя.</w:t>
      </w:r>
    </w:p>
    <w:p w:rsidR="00543785" w:rsidRPr="00DA7FEF" w:rsidRDefault="00543785" w:rsidP="00543785">
      <w:pPr>
        <w:jc w:val="both"/>
        <w:rPr>
          <w:szCs w:val="24"/>
        </w:rPr>
      </w:pPr>
      <w:r w:rsidRPr="00DA7FEF">
        <w:rPr>
          <w:szCs w:val="24"/>
        </w:rPr>
        <w:tab/>
        <w:t>Руководитель оказывает организационную помощь избирательной комиссии и обеспечивает проведение выборов необходимыми ресурсами: предоставляет помещения, оргтехнику, расходуемые материалы и т.п.</w:t>
      </w:r>
    </w:p>
    <w:p w:rsidR="00543785" w:rsidRPr="00DA7FEF" w:rsidRDefault="00543785" w:rsidP="00543785">
      <w:pPr>
        <w:jc w:val="both"/>
        <w:rPr>
          <w:szCs w:val="24"/>
        </w:rPr>
      </w:pPr>
      <w:r w:rsidRPr="00DA7FEF">
        <w:rPr>
          <w:szCs w:val="24"/>
        </w:rPr>
        <w:tab/>
        <w:t>Избирательная комиссия:</w:t>
      </w:r>
    </w:p>
    <w:p w:rsidR="00543785" w:rsidRPr="00DA7FEF" w:rsidRDefault="00543785" w:rsidP="00543785">
      <w:pPr>
        <w:jc w:val="both"/>
        <w:rPr>
          <w:szCs w:val="24"/>
        </w:rPr>
      </w:pPr>
      <w:r w:rsidRPr="00DA7FEF">
        <w:rPr>
          <w:szCs w:val="24"/>
        </w:rPr>
        <w:tab/>
        <w:t>- избирает из своего состава председателя и секретаря;</w:t>
      </w:r>
    </w:p>
    <w:p w:rsidR="00543785" w:rsidRPr="00DA7FEF" w:rsidRDefault="00543785" w:rsidP="00543785">
      <w:pPr>
        <w:jc w:val="both"/>
        <w:rPr>
          <w:szCs w:val="24"/>
        </w:rPr>
      </w:pPr>
      <w:r w:rsidRPr="00DA7FEF">
        <w:rPr>
          <w:szCs w:val="24"/>
        </w:rPr>
        <w:tab/>
        <w:t>- назначает срок регистрации кандидатов от различных категорий участников образовательного процесса;</w:t>
      </w:r>
    </w:p>
    <w:p w:rsidR="00543785" w:rsidRPr="00DA7FEF" w:rsidRDefault="00543785" w:rsidP="00543785">
      <w:pPr>
        <w:jc w:val="both"/>
        <w:rPr>
          <w:szCs w:val="24"/>
        </w:rPr>
      </w:pPr>
      <w:r w:rsidRPr="00DA7FEF">
        <w:rPr>
          <w:szCs w:val="24"/>
        </w:rPr>
        <w:tab/>
        <w:t>- регистрирует кандидатов;</w:t>
      </w:r>
    </w:p>
    <w:p w:rsidR="00543785" w:rsidRPr="00DA7FEF" w:rsidRDefault="00543785" w:rsidP="00543785">
      <w:pPr>
        <w:jc w:val="both"/>
        <w:rPr>
          <w:szCs w:val="24"/>
        </w:rPr>
      </w:pPr>
      <w:r w:rsidRPr="00DA7FEF">
        <w:rPr>
          <w:szCs w:val="24"/>
        </w:rPr>
        <w:tab/>
        <w:t>- вывешивает списки для ознакомления избирателей;</w:t>
      </w:r>
    </w:p>
    <w:p w:rsidR="00543785" w:rsidRPr="00DA7FEF" w:rsidRDefault="00543785" w:rsidP="00543785">
      <w:pPr>
        <w:jc w:val="both"/>
        <w:rPr>
          <w:szCs w:val="24"/>
        </w:rPr>
      </w:pPr>
      <w:r w:rsidRPr="00DA7FEF">
        <w:rPr>
          <w:szCs w:val="24"/>
        </w:rPr>
        <w:tab/>
        <w:t>- организует изготовление необходимых бюллетеней;</w:t>
      </w:r>
    </w:p>
    <w:p w:rsidR="00543785" w:rsidRPr="00DA7FEF" w:rsidRDefault="00543785" w:rsidP="00543785">
      <w:pPr>
        <w:jc w:val="both"/>
        <w:rPr>
          <w:szCs w:val="24"/>
        </w:rPr>
      </w:pPr>
      <w:r w:rsidRPr="00DA7FEF">
        <w:rPr>
          <w:szCs w:val="24"/>
        </w:rPr>
        <w:tab/>
        <w:t>- рассматривает поданные отводы и в случае их обоснованности лишает кандидатов регистрации;</w:t>
      </w:r>
    </w:p>
    <w:p w:rsidR="00543785" w:rsidRPr="00DA7FEF" w:rsidRDefault="00543785" w:rsidP="00543785">
      <w:pPr>
        <w:jc w:val="both"/>
        <w:rPr>
          <w:szCs w:val="24"/>
        </w:rPr>
      </w:pPr>
      <w:r w:rsidRPr="00DA7FEF">
        <w:rPr>
          <w:szCs w:val="24"/>
        </w:rPr>
        <w:tab/>
        <w:t>- проводит собрания (конференции) соответствующих участников образовательного процесса, подводит итоги выборов членов Совета;</w:t>
      </w:r>
    </w:p>
    <w:p w:rsidR="00543785" w:rsidRPr="00DA7FEF" w:rsidRDefault="00543785" w:rsidP="00543785">
      <w:pPr>
        <w:jc w:val="both"/>
        <w:rPr>
          <w:szCs w:val="24"/>
        </w:rPr>
      </w:pPr>
      <w:r w:rsidRPr="00DA7FEF">
        <w:rPr>
          <w:szCs w:val="24"/>
        </w:rPr>
        <w:tab/>
        <w:t>- в недельный срок после проведения выборного собрания (конференции) принимает и рассматривает жалобы о нарушении процедуры проведения выборов и принимает по ним решения;</w:t>
      </w:r>
    </w:p>
    <w:p w:rsidR="00543785" w:rsidRPr="00DA7FEF" w:rsidRDefault="00543785" w:rsidP="00543785">
      <w:pPr>
        <w:jc w:val="both"/>
        <w:rPr>
          <w:szCs w:val="24"/>
        </w:rPr>
      </w:pPr>
      <w:r w:rsidRPr="00DA7FEF">
        <w:rPr>
          <w:szCs w:val="24"/>
        </w:rPr>
        <w:tab/>
        <w:t>- составляет список избранных членов Совета и направляет его руководителю.</w:t>
      </w:r>
    </w:p>
    <w:p w:rsidR="00543785" w:rsidRPr="00DA7FEF" w:rsidRDefault="00543785" w:rsidP="00543785">
      <w:pPr>
        <w:jc w:val="both"/>
        <w:rPr>
          <w:szCs w:val="24"/>
        </w:rPr>
      </w:pPr>
      <w:r w:rsidRPr="00DA7FEF">
        <w:rPr>
          <w:szCs w:val="24"/>
        </w:rPr>
        <w:tab/>
        <w:t xml:space="preserve">О месте и времени проведения выборов извещаются все лица, имеющие право участвовать в выборах, не </w:t>
      </w:r>
      <w:proofErr w:type="gramStart"/>
      <w:r w:rsidRPr="00DA7FEF">
        <w:rPr>
          <w:szCs w:val="24"/>
        </w:rPr>
        <w:t>позднее</w:t>
      </w:r>
      <w:proofErr w:type="gramEnd"/>
      <w:r w:rsidRPr="00DA7FEF">
        <w:rPr>
          <w:szCs w:val="24"/>
        </w:rPr>
        <w:t xml:space="preserve"> чем за семь дней до дня голосования.</w:t>
      </w:r>
    </w:p>
    <w:p w:rsidR="00543785" w:rsidRPr="00DA7FEF" w:rsidRDefault="00543785" w:rsidP="00543785">
      <w:pPr>
        <w:jc w:val="both"/>
        <w:rPr>
          <w:szCs w:val="24"/>
        </w:rPr>
      </w:pPr>
      <w:r w:rsidRPr="00DA7FEF">
        <w:rPr>
          <w:szCs w:val="24"/>
        </w:rPr>
        <w:tab/>
        <w:t xml:space="preserve">Выборы в члены Совета проводятся на общих собраниях соответствующих участников образовательного процесса либо на конференции – собрании специально избранных представителей. </w:t>
      </w:r>
    </w:p>
    <w:p w:rsidR="00543785" w:rsidRPr="00DA7FEF" w:rsidRDefault="00543785" w:rsidP="00543785">
      <w:pPr>
        <w:jc w:val="both"/>
        <w:rPr>
          <w:szCs w:val="24"/>
        </w:rPr>
      </w:pPr>
      <w:r w:rsidRPr="00DA7FEF">
        <w:rPr>
          <w:szCs w:val="24"/>
        </w:rPr>
        <w:tab/>
        <w:t>Заседания общего собрания или конференции являются правомочными, если в них принимают участие не менее половины лиц, имеющих право принимать участие в выборах.</w:t>
      </w:r>
    </w:p>
    <w:p w:rsidR="00543785" w:rsidRPr="00DA7FEF" w:rsidRDefault="00543785" w:rsidP="00543785">
      <w:pPr>
        <w:jc w:val="both"/>
        <w:rPr>
          <w:szCs w:val="24"/>
        </w:rPr>
      </w:pPr>
      <w:r w:rsidRPr="00DA7FEF">
        <w:rPr>
          <w:szCs w:val="24"/>
        </w:rPr>
        <w:tab/>
        <w:t>Кворум для собрания родителей (законных представителей) обучающихся не устанавливается, если все они были надлежащим образом уведомлены о времени, месте проведения выборов и повестке дня.</w:t>
      </w:r>
    </w:p>
    <w:p w:rsidR="00543785" w:rsidRPr="00DA7FEF" w:rsidRDefault="00543785" w:rsidP="00543785">
      <w:pPr>
        <w:jc w:val="both"/>
        <w:rPr>
          <w:szCs w:val="24"/>
        </w:rPr>
      </w:pPr>
      <w:r w:rsidRPr="00DA7FEF">
        <w:rPr>
          <w:szCs w:val="24"/>
        </w:rPr>
        <w:tab/>
        <w:t>Избранными считаются кандидаты, за которых проголосовало наибольшее количество лиц, принявших участие в выборах.</w:t>
      </w:r>
    </w:p>
    <w:p w:rsidR="00543785" w:rsidRPr="00DA7FEF" w:rsidRDefault="00543785" w:rsidP="00543785">
      <w:pPr>
        <w:jc w:val="both"/>
        <w:rPr>
          <w:szCs w:val="24"/>
        </w:rPr>
      </w:pPr>
      <w:r w:rsidRPr="00DA7FEF">
        <w:rPr>
          <w:szCs w:val="24"/>
        </w:rPr>
        <w:tab/>
        <w:t>Подготовка и проведение всех мероприятий, связанных с выборами, должны осуществляться открыто и гласно.</w:t>
      </w:r>
    </w:p>
    <w:p w:rsidR="00543785" w:rsidRPr="00DA7FEF" w:rsidRDefault="00543785" w:rsidP="00543785">
      <w:pPr>
        <w:jc w:val="both"/>
        <w:rPr>
          <w:szCs w:val="24"/>
        </w:rPr>
      </w:pPr>
      <w:r w:rsidRPr="00DA7FEF">
        <w:rPr>
          <w:szCs w:val="24"/>
        </w:rPr>
        <w:tab/>
        <w:t>Проведение всех выборных собраний оформляется протоколами.</w:t>
      </w:r>
    </w:p>
    <w:p w:rsidR="00543785" w:rsidRPr="00DA7FEF" w:rsidRDefault="00543785" w:rsidP="00543785">
      <w:pPr>
        <w:ind w:firstLine="708"/>
        <w:jc w:val="both"/>
        <w:rPr>
          <w:szCs w:val="24"/>
        </w:rPr>
      </w:pPr>
      <w:r w:rsidRPr="00DA7FEF">
        <w:rPr>
          <w:szCs w:val="24"/>
        </w:rPr>
        <w:lastRenderedPageBreak/>
        <w:t xml:space="preserve">Члены Совета избираются сроком на 2 года. В случае выбытия выборных членов Совета в двухмесячный срок проводится процедура довыборов на общем собрании. </w:t>
      </w:r>
    </w:p>
    <w:p w:rsidR="00543785" w:rsidRPr="00DA7FEF" w:rsidRDefault="00543785" w:rsidP="00543785">
      <w:pPr>
        <w:numPr>
          <w:ilvl w:val="0"/>
          <w:numId w:val="4"/>
        </w:numPr>
        <w:jc w:val="center"/>
        <w:rPr>
          <w:b/>
          <w:szCs w:val="24"/>
        </w:rPr>
      </w:pPr>
      <w:r w:rsidRPr="00DA7FEF">
        <w:rPr>
          <w:b/>
          <w:szCs w:val="24"/>
        </w:rPr>
        <w:t>Компетенция Совета</w:t>
      </w:r>
    </w:p>
    <w:p w:rsidR="00543785" w:rsidRPr="00DA7FEF" w:rsidRDefault="00543785" w:rsidP="00543785">
      <w:pPr>
        <w:numPr>
          <w:ilvl w:val="1"/>
          <w:numId w:val="4"/>
        </w:numPr>
        <w:ind w:left="0" w:firstLine="0"/>
        <w:jc w:val="both"/>
        <w:rPr>
          <w:szCs w:val="24"/>
        </w:rPr>
      </w:pPr>
      <w:r w:rsidRPr="00DA7FEF">
        <w:rPr>
          <w:szCs w:val="24"/>
        </w:rPr>
        <w:t>Совет вправе принимать решения по вопросам, отнесённым к его компетенции нормативными правовыми актами Российской Федерации, Калининградской области, органов местного самоуправления, уставом ДДТ, иными локальными нормативными актами ДДТ. При определении компетенции Совета следует учитывать, что деятельность Совета направлена на решение следующих задач:</w:t>
      </w:r>
    </w:p>
    <w:p w:rsidR="00543785" w:rsidRPr="00DA7FEF" w:rsidRDefault="00543785" w:rsidP="00543785">
      <w:pPr>
        <w:ind w:left="720"/>
        <w:jc w:val="both"/>
        <w:rPr>
          <w:szCs w:val="24"/>
        </w:rPr>
      </w:pPr>
      <w:r w:rsidRPr="00DA7FEF">
        <w:rPr>
          <w:szCs w:val="24"/>
        </w:rPr>
        <w:t>- определение основных направлений развития  учреждения;</w:t>
      </w:r>
    </w:p>
    <w:p w:rsidR="00543785" w:rsidRPr="00DA7FEF" w:rsidRDefault="00543785" w:rsidP="00543785">
      <w:pPr>
        <w:ind w:left="720"/>
        <w:jc w:val="both"/>
        <w:rPr>
          <w:szCs w:val="24"/>
        </w:rPr>
      </w:pPr>
      <w:r w:rsidRPr="00DA7FEF">
        <w:rPr>
          <w:szCs w:val="24"/>
        </w:rPr>
        <w:t>- повышение эффективности финансово-экономической деятельности  учреждения, системы мер стимулирования труда работников;</w:t>
      </w:r>
    </w:p>
    <w:p w:rsidR="00543785" w:rsidRPr="00DA7FEF" w:rsidRDefault="00543785" w:rsidP="00543785">
      <w:pPr>
        <w:ind w:left="720"/>
        <w:jc w:val="both"/>
        <w:rPr>
          <w:szCs w:val="24"/>
        </w:rPr>
      </w:pPr>
      <w:r w:rsidRPr="00DA7FEF">
        <w:rPr>
          <w:szCs w:val="24"/>
        </w:rPr>
        <w:t>- содействие созданию в учреждении оптимальных и безопасных условий и форм организации образовательного процесса;</w:t>
      </w:r>
    </w:p>
    <w:p w:rsidR="00543785" w:rsidRPr="00DA7FEF" w:rsidRDefault="00543785" w:rsidP="00543785">
      <w:pPr>
        <w:ind w:left="720"/>
        <w:jc w:val="both"/>
        <w:rPr>
          <w:szCs w:val="24"/>
        </w:rPr>
      </w:pPr>
      <w:r w:rsidRPr="00DA7FEF">
        <w:rPr>
          <w:szCs w:val="24"/>
        </w:rPr>
        <w:t>- защита и содействие в реализации прав и законных интересов участников образовательного процесса, в повышении качества образования, в наиболее полном удовлетворении образовательных потребностей населения, участие общественности в оценке качества образовательной деятельности учреждения;</w:t>
      </w:r>
    </w:p>
    <w:p w:rsidR="00543785" w:rsidRPr="00DA7FEF" w:rsidRDefault="00543785" w:rsidP="00543785">
      <w:pPr>
        <w:ind w:left="720"/>
        <w:jc w:val="both"/>
        <w:rPr>
          <w:szCs w:val="24"/>
        </w:rPr>
      </w:pPr>
      <w:r w:rsidRPr="00DA7FEF">
        <w:rPr>
          <w:szCs w:val="24"/>
        </w:rPr>
        <w:t>- осуществление контроля за здоровыми и безопасными условиями обучения, воспитания и труда в учреждении.</w:t>
      </w:r>
    </w:p>
    <w:p w:rsidR="00543785" w:rsidRPr="00DA7FEF" w:rsidRDefault="00543785" w:rsidP="00543785">
      <w:pPr>
        <w:numPr>
          <w:ilvl w:val="1"/>
          <w:numId w:val="4"/>
        </w:numPr>
        <w:ind w:left="0" w:firstLine="0"/>
        <w:jc w:val="both"/>
        <w:rPr>
          <w:szCs w:val="24"/>
        </w:rPr>
      </w:pPr>
      <w:r w:rsidRPr="00DA7FEF">
        <w:rPr>
          <w:szCs w:val="24"/>
        </w:rPr>
        <w:t>Совет:</w:t>
      </w:r>
    </w:p>
    <w:p w:rsidR="00543785" w:rsidRPr="00DA7FEF" w:rsidRDefault="00543785" w:rsidP="00543785">
      <w:pPr>
        <w:jc w:val="both"/>
        <w:rPr>
          <w:szCs w:val="24"/>
        </w:rPr>
      </w:pPr>
      <w:r w:rsidRPr="00DA7FEF">
        <w:rPr>
          <w:szCs w:val="24"/>
        </w:rPr>
        <w:tab/>
        <w:t>4.2.1. Принимает участие в разработке и утверждении Программы развития, основных образовательных программ, иных нормативных правовых актов и программ.</w:t>
      </w:r>
    </w:p>
    <w:p w:rsidR="00543785" w:rsidRPr="00DA7FEF" w:rsidRDefault="00543785" w:rsidP="00543785">
      <w:pPr>
        <w:jc w:val="both"/>
        <w:rPr>
          <w:szCs w:val="24"/>
        </w:rPr>
      </w:pPr>
      <w:r w:rsidRPr="00DA7FEF">
        <w:rPr>
          <w:szCs w:val="24"/>
        </w:rPr>
        <w:tab/>
        <w:t>4.2.2. Участвует в разработке и согласовывает локальные акты ДДТ, устанавливающие виды, размеры, условия и порядок произведения выплат стимулирующего характера работникам, показатели и критерии оценки качества и результативности труда работников ДДТ.</w:t>
      </w:r>
    </w:p>
    <w:p w:rsidR="00543785" w:rsidRPr="00DA7FEF" w:rsidRDefault="00543785" w:rsidP="00543785">
      <w:pPr>
        <w:jc w:val="both"/>
        <w:rPr>
          <w:szCs w:val="24"/>
        </w:rPr>
      </w:pPr>
      <w:r w:rsidRPr="00DA7FEF">
        <w:rPr>
          <w:szCs w:val="24"/>
        </w:rPr>
        <w:tab/>
        <w:t>4.2.3. Обладает полномочиями по распределению сре</w:t>
      </w:r>
      <w:proofErr w:type="gramStart"/>
      <w:r w:rsidRPr="00DA7FEF">
        <w:rPr>
          <w:szCs w:val="24"/>
        </w:rPr>
        <w:t>дств ст</w:t>
      </w:r>
      <w:proofErr w:type="gramEnd"/>
      <w:r w:rsidRPr="00DA7FEF">
        <w:rPr>
          <w:szCs w:val="24"/>
        </w:rPr>
        <w:t>имулирующей части фонда оплаты труда, участвует в оценке качества и результативности труда работников ДДТ, распределении выплат стимулирующего характера работникам и согласовывает их распределение в порядке, устанавливаемом локальными актами ДДТ.</w:t>
      </w:r>
    </w:p>
    <w:p w:rsidR="00543785" w:rsidRPr="00DA7FEF" w:rsidRDefault="00543785" w:rsidP="00543785">
      <w:pPr>
        <w:jc w:val="both"/>
        <w:rPr>
          <w:szCs w:val="24"/>
        </w:rPr>
      </w:pPr>
      <w:r w:rsidRPr="00DA7FEF">
        <w:rPr>
          <w:szCs w:val="24"/>
        </w:rPr>
        <w:tab/>
        <w:t>4.2.4. Обеспечивает участие представителей общественности в процедурах: лицензирования, аттестации, аккредитации ДДТ, аттестации администрации, педагогических работников ДДТ.</w:t>
      </w:r>
    </w:p>
    <w:p w:rsidR="00543785" w:rsidRPr="00DA7FEF" w:rsidRDefault="00543785" w:rsidP="00543785">
      <w:pPr>
        <w:jc w:val="both"/>
        <w:rPr>
          <w:szCs w:val="24"/>
        </w:rPr>
      </w:pPr>
      <w:r w:rsidRPr="00DA7FEF">
        <w:rPr>
          <w:szCs w:val="24"/>
        </w:rPr>
        <w:tab/>
        <w:t>Участвует в подготовке и утверждает публичный (ежегодный) доклад ДДТ. Публичный доклад подписывается совместно председателем управляющего совета и руководителем.</w:t>
      </w:r>
    </w:p>
    <w:p w:rsidR="00543785" w:rsidRPr="00DA7FEF" w:rsidRDefault="00543785" w:rsidP="00543785">
      <w:pPr>
        <w:jc w:val="both"/>
        <w:rPr>
          <w:szCs w:val="24"/>
        </w:rPr>
      </w:pPr>
      <w:r w:rsidRPr="00DA7FEF">
        <w:rPr>
          <w:szCs w:val="24"/>
        </w:rPr>
        <w:tab/>
        <w:t>4.2.6. Содействует привлечению внебюджетных сре</w:t>
      </w:r>
      <w:proofErr w:type="gramStart"/>
      <w:r w:rsidRPr="00DA7FEF">
        <w:rPr>
          <w:szCs w:val="24"/>
        </w:rPr>
        <w:t>дств дл</w:t>
      </w:r>
      <w:proofErr w:type="gramEnd"/>
      <w:r w:rsidRPr="00DA7FEF">
        <w:rPr>
          <w:szCs w:val="24"/>
        </w:rPr>
        <w:t>я обеспечения деятельности и развития ДДТ.</w:t>
      </w:r>
    </w:p>
    <w:p w:rsidR="00543785" w:rsidRPr="00DA7FEF" w:rsidRDefault="00543785" w:rsidP="00543785">
      <w:pPr>
        <w:jc w:val="both"/>
        <w:rPr>
          <w:szCs w:val="24"/>
        </w:rPr>
      </w:pPr>
      <w:r w:rsidRPr="00DA7FEF">
        <w:rPr>
          <w:szCs w:val="24"/>
        </w:rPr>
        <w:tab/>
        <w:t>4.2.7. Даёт рекомендации руководителю по вопросам заключения коллективного договора.</w:t>
      </w:r>
    </w:p>
    <w:p w:rsidR="00543785" w:rsidRPr="00DA7FEF" w:rsidRDefault="00543785" w:rsidP="00543785">
      <w:pPr>
        <w:jc w:val="both"/>
        <w:rPr>
          <w:szCs w:val="24"/>
        </w:rPr>
      </w:pPr>
      <w:r w:rsidRPr="00DA7FEF">
        <w:rPr>
          <w:szCs w:val="24"/>
        </w:rPr>
        <w:tab/>
        <w:t>4.2.8. Рассматривает жалобы и заявления обучающихся, родителей (законных представителей) на действия (бездействие) педагогических и административных работников ДДТ.</w:t>
      </w:r>
    </w:p>
    <w:p w:rsidR="00543785" w:rsidRPr="00DA7FEF" w:rsidRDefault="00543785" w:rsidP="00543785">
      <w:pPr>
        <w:jc w:val="both"/>
        <w:rPr>
          <w:szCs w:val="24"/>
        </w:rPr>
      </w:pPr>
      <w:r w:rsidRPr="00DA7FEF">
        <w:rPr>
          <w:szCs w:val="24"/>
        </w:rPr>
        <w:tab/>
        <w:t xml:space="preserve">4.2.9. Осуществляет </w:t>
      </w:r>
      <w:proofErr w:type="gramStart"/>
      <w:r w:rsidRPr="00DA7FEF">
        <w:rPr>
          <w:szCs w:val="24"/>
        </w:rPr>
        <w:t>контроль за</w:t>
      </w:r>
      <w:proofErr w:type="gramEnd"/>
      <w:r w:rsidRPr="00DA7FEF">
        <w:rPr>
          <w:szCs w:val="24"/>
        </w:rPr>
        <w:t xml:space="preserve"> качеством и безопасностью условий обучения, воспитания в ДДТ, принимает меры к их улучшению.</w:t>
      </w:r>
    </w:p>
    <w:p w:rsidR="00543785" w:rsidRPr="00DA7FEF" w:rsidRDefault="00543785" w:rsidP="00543785">
      <w:pPr>
        <w:jc w:val="both"/>
        <w:rPr>
          <w:szCs w:val="24"/>
        </w:rPr>
      </w:pPr>
      <w:r w:rsidRPr="00DA7FEF">
        <w:rPr>
          <w:szCs w:val="24"/>
        </w:rPr>
        <w:tab/>
        <w:t>4.2.10. Рассматривает иные вопросы, отнесённые к компетенции Совета законодательством Российской Федерации, Калининградской области, органов местного самоуправления, уставом ДДТ, иными локальными нормативными актами.</w:t>
      </w:r>
    </w:p>
    <w:p w:rsidR="00543785" w:rsidRPr="00DA7FEF" w:rsidRDefault="00543785" w:rsidP="00543785">
      <w:pPr>
        <w:numPr>
          <w:ilvl w:val="1"/>
          <w:numId w:val="4"/>
        </w:numPr>
        <w:ind w:left="0" w:firstLine="0"/>
        <w:jc w:val="both"/>
        <w:rPr>
          <w:szCs w:val="24"/>
        </w:rPr>
      </w:pPr>
      <w:r w:rsidRPr="00DA7FEF">
        <w:rPr>
          <w:szCs w:val="24"/>
        </w:rPr>
        <w:t>По вопросам, для которых уставом ДДТ Совету не отведены полномочия на принятие решений, решения Совета носят рекомендательный характер.</w:t>
      </w:r>
    </w:p>
    <w:p w:rsidR="00543785" w:rsidRPr="00DA7FEF" w:rsidRDefault="00543785" w:rsidP="00543785">
      <w:pPr>
        <w:jc w:val="both"/>
        <w:rPr>
          <w:szCs w:val="24"/>
        </w:rPr>
      </w:pPr>
    </w:p>
    <w:p w:rsidR="00543785" w:rsidRPr="00DA7FEF" w:rsidRDefault="00543785" w:rsidP="00543785">
      <w:pPr>
        <w:numPr>
          <w:ilvl w:val="0"/>
          <w:numId w:val="4"/>
        </w:numPr>
        <w:jc w:val="center"/>
        <w:rPr>
          <w:b/>
          <w:szCs w:val="24"/>
        </w:rPr>
      </w:pPr>
      <w:r w:rsidRPr="00DA7FEF">
        <w:rPr>
          <w:b/>
          <w:szCs w:val="24"/>
        </w:rPr>
        <w:t>Порядок организации деятельности Совета</w:t>
      </w:r>
    </w:p>
    <w:p w:rsidR="00543785" w:rsidRPr="00DA7FEF" w:rsidRDefault="00543785" w:rsidP="00543785">
      <w:pPr>
        <w:numPr>
          <w:ilvl w:val="1"/>
          <w:numId w:val="4"/>
        </w:numPr>
        <w:ind w:left="0" w:firstLine="0"/>
        <w:jc w:val="both"/>
        <w:rPr>
          <w:szCs w:val="24"/>
        </w:rPr>
      </w:pPr>
      <w:r w:rsidRPr="00DA7FEF">
        <w:rPr>
          <w:szCs w:val="24"/>
        </w:rPr>
        <w:t>Совет возглавляет председатель, избираемый тайным голосованием из числа родителей (законных представителей), избранных в Совет.</w:t>
      </w:r>
    </w:p>
    <w:p w:rsidR="00543785" w:rsidRPr="00DA7FEF" w:rsidRDefault="00543785" w:rsidP="00543785">
      <w:pPr>
        <w:jc w:val="both"/>
        <w:rPr>
          <w:szCs w:val="24"/>
        </w:rPr>
      </w:pPr>
      <w:r w:rsidRPr="00DA7FEF">
        <w:rPr>
          <w:szCs w:val="24"/>
        </w:rPr>
        <w:lastRenderedPageBreak/>
        <w:tab/>
        <w:t>На случай отсутствия председателя Совет, из своего состава, избирает заместителя председателя.</w:t>
      </w:r>
    </w:p>
    <w:p w:rsidR="00543785" w:rsidRPr="00DA7FEF" w:rsidRDefault="00543785" w:rsidP="00543785">
      <w:pPr>
        <w:jc w:val="both"/>
        <w:rPr>
          <w:szCs w:val="24"/>
        </w:rPr>
      </w:pPr>
      <w:r w:rsidRPr="00DA7FEF">
        <w:rPr>
          <w:szCs w:val="24"/>
        </w:rPr>
        <w:tab/>
        <w:t>Для организации и координации текущей работы, ведения протоколов заседаний и иной документации Совета, избирается секретарь Совета.</w:t>
      </w:r>
    </w:p>
    <w:p w:rsidR="00543785" w:rsidRPr="00DA7FEF" w:rsidRDefault="00543785" w:rsidP="00543785">
      <w:pPr>
        <w:jc w:val="both"/>
        <w:rPr>
          <w:szCs w:val="24"/>
        </w:rPr>
      </w:pPr>
      <w:r w:rsidRPr="00DA7FEF">
        <w:rPr>
          <w:szCs w:val="24"/>
        </w:rPr>
        <w:tab/>
        <w:t>Председатель, заместитель председателя и секретарь Совета избираются на первом заседании Совета, которое созывается руководителем ДДТ не позднее чем через месяц после его формирования.</w:t>
      </w:r>
    </w:p>
    <w:p w:rsidR="00543785" w:rsidRPr="00DA7FEF" w:rsidRDefault="00543785" w:rsidP="00543785">
      <w:pPr>
        <w:jc w:val="both"/>
        <w:rPr>
          <w:szCs w:val="24"/>
        </w:rPr>
      </w:pPr>
      <w:r w:rsidRPr="00DA7FEF">
        <w:rPr>
          <w:szCs w:val="24"/>
        </w:rPr>
        <w:tab/>
        <w:t>Управляющий совет вправе в любое время переизбрать председателя, заместителя председателя и секретаря Совета.</w:t>
      </w:r>
    </w:p>
    <w:p w:rsidR="00543785" w:rsidRPr="00DA7FEF" w:rsidRDefault="00543785" w:rsidP="00543785">
      <w:pPr>
        <w:numPr>
          <w:ilvl w:val="1"/>
          <w:numId w:val="4"/>
        </w:numPr>
        <w:ind w:left="0" w:firstLine="0"/>
        <w:jc w:val="both"/>
        <w:rPr>
          <w:szCs w:val="24"/>
        </w:rPr>
      </w:pPr>
      <w:r w:rsidRPr="00DA7FEF">
        <w:rPr>
          <w:szCs w:val="24"/>
        </w:rPr>
        <w:t>Организационной формой работы Совета являются заседания, которые проводятся по мере необходимости, но не реже одного раза в квартал.</w:t>
      </w:r>
    </w:p>
    <w:p w:rsidR="00543785" w:rsidRPr="00DA7FEF" w:rsidRDefault="00543785" w:rsidP="00543785">
      <w:pPr>
        <w:jc w:val="both"/>
        <w:rPr>
          <w:szCs w:val="24"/>
        </w:rPr>
      </w:pPr>
      <w:r w:rsidRPr="00DA7FEF">
        <w:rPr>
          <w:szCs w:val="24"/>
        </w:rPr>
        <w:tab/>
        <w:t>Внеочередные заседания Совета проводятся:</w:t>
      </w:r>
    </w:p>
    <w:p w:rsidR="00543785" w:rsidRPr="00DA7FEF" w:rsidRDefault="00543785" w:rsidP="00543785">
      <w:pPr>
        <w:jc w:val="both"/>
        <w:rPr>
          <w:szCs w:val="24"/>
        </w:rPr>
      </w:pPr>
      <w:r w:rsidRPr="00DA7FEF">
        <w:rPr>
          <w:szCs w:val="24"/>
        </w:rPr>
        <w:tab/>
        <w:t>- по инициативе председателя совета;</w:t>
      </w:r>
    </w:p>
    <w:p w:rsidR="00543785" w:rsidRPr="00DA7FEF" w:rsidRDefault="00543785" w:rsidP="00543785">
      <w:pPr>
        <w:jc w:val="both"/>
        <w:rPr>
          <w:szCs w:val="24"/>
        </w:rPr>
      </w:pPr>
      <w:r w:rsidRPr="00DA7FEF">
        <w:rPr>
          <w:szCs w:val="24"/>
        </w:rPr>
        <w:tab/>
        <w:t>- по требованию руководителя ДДТ;</w:t>
      </w:r>
    </w:p>
    <w:p w:rsidR="00543785" w:rsidRPr="00DA7FEF" w:rsidRDefault="00543785" w:rsidP="00543785">
      <w:pPr>
        <w:jc w:val="both"/>
        <w:rPr>
          <w:szCs w:val="24"/>
        </w:rPr>
      </w:pPr>
      <w:r w:rsidRPr="00DA7FEF">
        <w:rPr>
          <w:szCs w:val="24"/>
        </w:rPr>
        <w:tab/>
        <w:t>- по требованию представителя учредителя;</w:t>
      </w:r>
    </w:p>
    <w:p w:rsidR="00543785" w:rsidRPr="00DA7FEF" w:rsidRDefault="00543785" w:rsidP="00543785">
      <w:pPr>
        <w:jc w:val="both"/>
        <w:rPr>
          <w:szCs w:val="24"/>
        </w:rPr>
      </w:pPr>
      <w:r w:rsidRPr="00DA7FEF">
        <w:rPr>
          <w:szCs w:val="24"/>
        </w:rPr>
        <w:tab/>
        <w:t>- по заявлению членов Совета, подписанному ¼ или более частями членов от списочного состава Совета.</w:t>
      </w:r>
    </w:p>
    <w:p w:rsidR="00543785" w:rsidRPr="00DA7FEF" w:rsidRDefault="00543785" w:rsidP="00543785">
      <w:pPr>
        <w:numPr>
          <w:ilvl w:val="1"/>
          <w:numId w:val="4"/>
        </w:numPr>
        <w:ind w:left="0" w:firstLine="0"/>
        <w:jc w:val="both"/>
        <w:rPr>
          <w:szCs w:val="24"/>
        </w:rPr>
      </w:pPr>
      <w:r w:rsidRPr="00DA7FEF">
        <w:rPr>
          <w:szCs w:val="24"/>
        </w:rPr>
        <w:t>Заседания Совета являются правомочными, если в них принимают участие не менее 2/3 от общего числа членов Совета.</w:t>
      </w:r>
    </w:p>
    <w:p w:rsidR="00543785" w:rsidRPr="00DA7FEF" w:rsidRDefault="00543785" w:rsidP="00543785">
      <w:pPr>
        <w:numPr>
          <w:ilvl w:val="1"/>
          <w:numId w:val="4"/>
        </w:numPr>
        <w:ind w:left="0" w:firstLine="0"/>
        <w:jc w:val="both"/>
        <w:rPr>
          <w:szCs w:val="24"/>
        </w:rPr>
      </w:pPr>
      <w:r w:rsidRPr="00DA7FEF">
        <w:rPr>
          <w:szCs w:val="24"/>
        </w:rPr>
        <w:t>В случае, когда количество членов Совета становится менее половины количества, предусмотренного уставом или иным локальным актом ДДТ, оставшиеся члены Совета должны принять решение о проведении довыборов членов Совета. Новые члены Совета должны быть избраны в течение одного месяца со дня выбытия из Совета предыдущих членов.</w:t>
      </w:r>
    </w:p>
    <w:p w:rsidR="00543785" w:rsidRPr="00DA7FEF" w:rsidRDefault="00543785" w:rsidP="00543785">
      <w:pPr>
        <w:jc w:val="both"/>
        <w:rPr>
          <w:szCs w:val="24"/>
        </w:rPr>
      </w:pPr>
      <w:r w:rsidRPr="00DA7FEF">
        <w:rPr>
          <w:szCs w:val="24"/>
        </w:rPr>
        <w:tab/>
        <w:t>До проведения довыборов оставшиеся члены Совета не вправе принимать никаких решений, кроме решения о проведении таких довыборов.</w:t>
      </w:r>
    </w:p>
    <w:p w:rsidR="00543785" w:rsidRPr="00DA7FEF" w:rsidRDefault="00543785" w:rsidP="00543785">
      <w:pPr>
        <w:numPr>
          <w:ilvl w:val="1"/>
          <w:numId w:val="4"/>
        </w:numPr>
        <w:ind w:left="0" w:firstLine="0"/>
        <w:jc w:val="both"/>
        <w:rPr>
          <w:szCs w:val="24"/>
        </w:rPr>
      </w:pPr>
      <w:r w:rsidRPr="00DA7FEF">
        <w:rPr>
          <w:szCs w:val="24"/>
        </w:rPr>
        <w:t>Учредитель Д</w:t>
      </w:r>
      <w:proofErr w:type="gramStart"/>
      <w:r w:rsidRPr="00DA7FEF">
        <w:rPr>
          <w:szCs w:val="24"/>
        </w:rPr>
        <w:t>ДТ впр</w:t>
      </w:r>
      <w:proofErr w:type="gramEnd"/>
      <w:r w:rsidRPr="00DA7FEF">
        <w:rPr>
          <w:szCs w:val="24"/>
        </w:rPr>
        <w:t>аве распустить Совет, если он не проводит своих заседаний в течение полугода или систематически принимает решения, противоречащие законодательству.</w:t>
      </w:r>
    </w:p>
    <w:p w:rsidR="00543785" w:rsidRPr="00DA7FEF" w:rsidRDefault="00543785" w:rsidP="00543785">
      <w:pPr>
        <w:jc w:val="both"/>
        <w:rPr>
          <w:szCs w:val="24"/>
        </w:rPr>
      </w:pPr>
      <w:r w:rsidRPr="00DA7FEF">
        <w:rPr>
          <w:szCs w:val="24"/>
        </w:rPr>
        <w:tab/>
        <w:t>В новом составе Совет образуется в течение трёх месяцев со дня издания учредителем акта о роспуске Совета.</w:t>
      </w:r>
    </w:p>
    <w:p w:rsidR="00543785" w:rsidRPr="00DA7FEF" w:rsidRDefault="00543785" w:rsidP="00543785">
      <w:pPr>
        <w:numPr>
          <w:ilvl w:val="0"/>
          <w:numId w:val="4"/>
        </w:numPr>
        <w:jc w:val="center"/>
        <w:rPr>
          <w:b/>
          <w:szCs w:val="24"/>
        </w:rPr>
      </w:pPr>
      <w:r w:rsidRPr="00DA7FEF">
        <w:rPr>
          <w:b/>
          <w:szCs w:val="24"/>
        </w:rPr>
        <w:t>Права, обязанности и ответственность членов Совета</w:t>
      </w:r>
    </w:p>
    <w:p w:rsidR="00543785" w:rsidRPr="00DA7FEF" w:rsidRDefault="00543785" w:rsidP="00543785">
      <w:pPr>
        <w:numPr>
          <w:ilvl w:val="1"/>
          <w:numId w:val="4"/>
        </w:numPr>
        <w:ind w:left="0" w:firstLine="0"/>
        <w:jc w:val="both"/>
        <w:rPr>
          <w:szCs w:val="24"/>
        </w:rPr>
      </w:pPr>
      <w:r w:rsidRPr="00DA7FEF">
        <w:rPr>
          <w:szCs w:val="24"/>
        </w:rPr>
        <w:t>Члены Совета имеют право:</w:t>
      </w:r>
    </w:p>
    <w:p w:rsidR="00543785" w:rsidRPr="00DA7FEF" w:rsidRDefault="00543785" w:rsidP="00543785">
      <w:pPr>
        <w:jc w:val="both"/>
        <w:rPr>
          <w:szCs w:val="24"/>
        </w:rPr>
      </w:pPr>
      <w:r w:rsidRPr="00DA7FEF">
        <w:rPr>
          <w:szCs w:val="24"/>
        </w:rPr>
        <w:tab/>
        <w:t>6.1.1. Участвовать в обсуждении и принятии решений Совета, выражать в письменной форме своё особое мнение, которое подлежит приобщению к протоколу заседания Совета;</w:t>
      </w:r>
    </w:p>
    <w:p w:rsidR="00543785" w:rsidRPr="00DA7FEF" w:rsidRDefault="00543785" w:rsidP="00543785">
      <w:pPr>
        <w:jc w:val="both"/>
        <w:rPr>
          <w:szCs w:val="24"/>
        </w:rPr>
      </w:pPr>
      <w:r w:rsidRPr="00DA7FEF">
        <w:rPr>
          <w:szCs w:val="24"/>
        </w:rPr>
        <w:tab/>
        <w:t>6.1.2. Инициировать проведение заседания Совета по любому вопросу, относящемуся к компетенции Совета;</w:t>
      </w:r>
    </w:p>
    <w:p w:rsidR="00543785" w:rsidRPr="00DA7FEF" w:rsidRDefault="00543785" w:rsidP="00543785">
      <w:pPr>
        <w:jc w:val="both"/>
        <w:rPr>
          <w:szCs w:val="24"/>
        </w:rPr>
      </w:pPr>
      <w:r w:rsidRPr="00DA7FEF">
        <w:rPr>
          <w:szCs w:val="24"/>
        </w:rPr>
        <w:tab/>
        <w:t>6.1.3. Присутствовать с правом совещательного голоса на заседаниях Педагогического совета;</w:t>
      </w:r>
    </w:p>
    <w:p w:rsidR="00543785" w:rsidRPr="00DA7FEF" w:rsidRDefault="00543785" w:rsidP="00543785">
      <w:pPr>
        <w:jc w:val="both"/>
        <w:rPr>
          <w:szCs w:val="24"/>
        </w:rPr>
      </w:pPr>
      <w:r w:rsidRPr="00DA7FEF">
        <w:rPr>
          <w:szCs w:val="24"/>
        </w:rPr>
        <w:tab/>
        <w:t>6.1.4. Представлять ДДТ по вопросам компетенции Совета по доверенности, выдаваемой Председателем Совета на основании решений Совета.</w:t>
      </w:r>
    </w:p>
    <w:p w:rsidR="00543785" w:rsidRPr="00DA7FEF" w:rsidRDefault="00543785" w:rsidP="00543785">
      <w:pPr>
        <w:jc w:val="both"/>
        <w:rPr>
          <w:szCs w:val="24"/>
        </w:rPr>
      </w:pPr>
      <w:r w:rsidRPr="00DA7FEF">
        <w:rPr>
          <w:szCs w:val="24"/>
        </w:rPr>
        <w:tab/>
        <w:t>6.1.5. Досрочно выйти из состава Совета по письменному уведомлению председателя.</w:t>
      </w:r>
    </w:p>
    <w:p w:rsidR="00543785" w:rsidRPr="00DA7FEF" w:rsidRDefault="00543785" w:rsidP="00543785">
      <w:pPr>
        <w:numPr>
          <w:ilvl w:val="1"/>
          <w:numId w:val="4"/>
        </w:numPr>
        <w:ind w:left="0" w:firstLine="0"/>
        <w:jc w:val="both"/>
        <w:rPr>
          <w:szCs w:val="24"/>
        </w:rPr>
      </w:pPr>
      <w:r w:rsidRPr="00DA7FEF">
        <w:rPr>
          <w:szCs w:val="24"/>
        </w:rPr>
        <w:t>Член Совета обязан принимать участие в работе Совета, действовать при этом исходя из принципов добросовестности и здравомыслия.</w:t>
      </w:r>
    </w:p>
    <w:p w:rsidR="00543785" w:rsidRPr="00DA7FEF" w:rsidRDefault="00543785" w:rsidP="00543785">
      <w:pPr>
        <w:jc w:val="both"/>
        <w:rPr>
          <w:szCs w:val="24"/>
        </w:rPr>
      </w:pPr>
      <w:r w:rsidRPr="00DA7FEF">
        <w:rPr>
          <w:szCs w:val="24"/>
        </w:rPr>
        <w:tab/>
        <w:t>6.2.1. Член Совета может быть выведен из его состава по решению Совета в случае пропуска более двух заседаний Совета подряд без уважительных причин.</w:t>
      </w:r>
    </w:p>
    <w:p w:rsidR="00543785" w:rsidRPr="00DA7FEF" w:rsidRDefault="00543785" w:rsidP="00543785">
      <w:pPr>
        <w:ind w:firstLine="708"/>
        <w:jc w:val="both"/>
        <w:rPr>
          <w:szCs w:val="24"/>
        </w:rPr>
      </w:pPr>
      <w:r w:rsidRPr="00DA7FEF">
        <w:rPr>
          <w:szCs w:val="24"/>
        </w:rPr>
        <w:t>6.2.2. Член Совета выводится из его состава по решению Совета также в следующих случаях:</w:t>
      </w:r>
    </w:p>
    <w:p w:rsidR="00543785" w:rsidRPr="00DA7FEF" w:rsidRDefault="00543785" w:rsidP="00543785">
      <w:pPr>
        <w:jc w:val="both"/>
        <w:rPr>
          <w:szCs w:val="24"/>
        </w:rPr>
      </w:pPr>
      <w:r w:rsidRPr="00DA7FEF">
        <w:rPr>
          <w:szCs w:val="24"/>
        </w:rPr>
        <w:tab/>
        <w:t>- по его желанию, выраженному в письменной форме;</w:t>
      </w:r>
    </w:p>
    <w:p w:rsidR="00543785" w:rsidRPr="00DA7FEF" w:rsidRDefault="00543785" w:rsidP="00543785">
      <w:pPr>
        <w:jc w:val="both"/>
        <w:rPr>
          <w:szCs w:val="24"/>
        </w:rPr>
      </w:pPr>
      <w:r w:rsidRPr="00DA7FEF">
        <w:rPr>
          <w:szCs w:val="24"/>
        </w:rPr>
        <w:tab/>
        <w:t>- при отзыве представителя учредителя;</w:t>
      </w:r>
    </w:p>
    <w:p w:rsidR="00543785" w:rsidRPr="00DA7FEF" w:rsidRDefault="00543785" w:rsidP="00543785">
      <w:pPr>
        <w:jc w:val="both"/>
        <w:rPr>
          <w:szCs w:val="24"/>
        </w:rPr>
      </w:pPr>
      <w:r w:rsidRPr="00DA7FEF">
        <w:rPr>
          <w:szCs w:val="24"/>
        </w:rPr>
        <w:tab/>
        <w:t>- при увольнении с работы директора, или увольнении работника, избранного членом Совета, если они не могут быть кооптированы в состав Совета после увольнения;</w:t>
      </w:r>
    </w:p>
    <w:p w:rsidR="00543785" w:rsidRPr="00DA7FEF" w:rsidRDefault="00543785" w:rsidP="00543785">
      <w:pPr>
        <w:jc w:val="both"/>
        <w:rPr>
          <w:szCs w:val="24"/>
        </w:rPr>
      </w:pPr>
      <w:r w:rsidRPr="00DA7FEF">
        <w:rPr>
          <w:szCs w:val="24"/>
        </w:rPr>
        <w:tab/>
        <w:t xml:space="preserve">- при выявлении следующих обстоятельств: лишении родительских прав, судебного запрета заниматься педагогической или иной деятельностью, связанной с работой с детьми, </w:t>
      </w:r>
      <w:r w:rsidRPr="00DA7FEF">
        <w:rPr>
          <w:szCs w:val="24"/>
        </w:rPr>
        <w:lastRenderedPageBreak/>
        <w:t xml:space="preserve">признания по решению суда </w:t>
      </w:r>
      <w:proofErr w:type="gramStart"/>
      <w:r w:rsidRPr="00DA7FEF">
        <w:rPr>
          <w:szCs w:val="24"/>
        </w:rPr>
        <w:t>недееспособным</w:t>
      </w:r>
      <w:proofErr w:type="gramEnd"/>
      <w:r w:rsidRPr="00DA7FEF">
        <w:rPr>
          <w:szCs w:val="24"/>
        </w:rPr>
        <w:t xml:space="preserve">, наличие неснятой или непогашенной судимости за совершение умышленного тяжкого или особо тяжкого уголовного преступления. </w:t>
      </w:r>
    </w:p>
    <w:p w:rsidR="00543785" w:rsidRPr="00DA7FEF" w:rsidRDefault="00543785" w:rsidP="00543785">
      <w:pPr>
        <w:jc w:val="both"/>
        <w:rPr>
          <w:szCs w:val="24"/>
        </w:rPr>
      </w:pPr>
      <w:r w:rsidRPr="00DA7FEF">
        <w:rPr>
          <w:szCs w:val="24"/>
        </w:rPr>
        <w:tab/>
        <w:t>6.2.3. В случае досрочного выбытия или вывода члена Совета из его состава Совет совместно с администрацией ДДТ принимает меры к замещению вакансии в порядке, предусмотренном соответственно для его избрания. Довыборы новых членов осуществляется в сроки, определяемые Советом, с соблюдением установленного порядка и процедур.</w:t>
      </w:r>
    </w:p>
    <w:p w:rsidR="00543785" w:rsidRPr="00DA7FEF" w:rsidRDefault="00543785" w:rsidP="00543785">
      <w:pPr>
        <w:numPr>
          <w:ilvl w:val="1"/>
          <w:numId w:val="4"/>
        </w:numPr>
        <w:ind w:left="0" w:firstLine="0"/>
        <w:jc w:val="both"/>
        <w:rPr>
          <w:szCs w:val="24"/>
        </w:rPr>
      </w:pPr>
      <w:r w:rsidRPr="00DA7FEF">
        <w:rPr>
          <w:szCs w:val="24"/>
        </w:rPr>
        <w:t>Лицо, не являющееся членом Совета, но желающее принять участие в его работе, может быть приглашено на заседание, если против этого не возражает более половины членов Совета, присутствующих на заседании. Указанным лицам предоставляется в заседании Совета право совещательного голоса.</w:t>
      </w:r>
    </w:p>
    <w:p w:rsidR="00543785" w:rsidRPr="00DA7FEF" w:rsidRDefault="00543785" w:rsidP="00543785">
      <w:pPr>
        <w:jc w:val="both"/>
        <w:rPr>
          <w:szCs w:val="24"/>
        </w:rPr>
      </w:pPr>
      <w:r w:rsidRPr="00DA7FEF">
        <w:rPr>
          <w:szCs w:val="24"/>
        </w:rPr>
        <w:tab/>
        <w:t>Решения о приглашении к участию в заседаниях Совета лиц, не являющихся его членами, необходимо принимать заблаговременно.</w:t>
      </w:r>
    </w:p>
    <w:p w:rsidR="00543785" w:rsidRPr="00DA7FEF" w:rsidRDefault="00543785" w:rsidP="00543785">
      <w:pPr>
        <w:numPr>
          <w:ilvl w:val="1"/>
          <w:numId w:val="4"/>
        </w:numPr>
        <w:ind w:left="0" w:firstLine="0"/>
        <w:jc w:val="both"/>
        <w:rPr>
          <w:szCs w:val="24"/>
        </w:rPr>
      </w:pPr>
      <w:r w:rsidRPr="00DA7FEF">
        <w:rPr>
          <w:szCs w:val="24"/>
        </w:rPr>
        <w:t>Совета принимаются простым большинством голосов от числа присутствующих на заседании и имеющих право голоса.</w:t>
      </w:r>
    </w:p>
    <w:p w:rsidR="00543785" w:rsidRPr="00DA7FEF" w:rsidRDefault="00543785" w:rsidP="00543785">
      <w:pPr>
        <w:jc w:val="both"/>
        <w:rPr>
          <w:szCs w:val="24"/>
        </w:rPr>
      </w:pPr>
      <w:r w:rsidRPr="00DA7FEF">
        <w:rPr>
          <w:szCs w:val="24"/>
        </w:rPr>
        <w:tab/>
        <w:t>При равном количестве голосов решающим является голос председателя Совета.</w:t>
      </w:r>
    </w:p>
    <w:p w:rsidR="00543785" w:rsidRPr="00DA7FEF" w:rsidRDefault="00543785" w:rsidP="00543785">
      <w:pPr>
        <w:numPr>
          <w:ilvl w:val="1"/>
          <w:numId w:val="4"/>
        </w:numPr>
        <w:ind w:left="0" w:firstLine="0"/>
        <w:jc w:val="both"/>
        <w:rPr>
          <w:szCs w:val="24"/>
        </w:rPr>
      </w:pPr>
      <w:r w:rsidRPr="00DA7FEF">
        <w:rPr>
          <w:szCs w:val="24"/>
        </w:rPr>
        <w:t xml:space="preserve">Заседания Совета оформляются протоколом. Протоколы подписываются председателем и секретарём. </w:t>
      </w:r>
    </w:p>
    <w:p w:rsidR="00543785" w:rsidRPr="00DA7FEF" w:rsidRDefault="00543785" w:rsidP="00543785">
      <w:pPr>
        <w:numPr>
          <w:ilvl w:val="1"/>
          <w:numId w:val="4"/>
        </w:numPr>
        <w:ind w:left="0" w:firstLine="0"/>
        <w:jc w:val="both"/>
        <w:rPr>
          <w:szCs w:val="24"/>
        </w:rPr>
      </w:pPr>
      <w:r w:rsidRPr="00DA7FEF">
        <w:rPr>
          <w:szCs w:val="24"/>
        </w:rPr>
        <w:t>В случае отсутствия необходимого решения Совета по вопросу, входящему в его компетенцию в установленные сроки, руководитель вправе самостоятельно принимать решения по данному вопросу.</w:t>
      </w:r>
    </w:p>
    <w:p w:rsidR="00543785" w:rsidRPr="00DA7FEF" w:rsidRDefault="00543785" w:rsidP="00543785">
      <w:pPr>
        <w:numPr>
          <w:ilvl w:val="1"/>
          <w:numId w:val="4"/>
        </w:numPr>
        <w:ind w:left="0" w:firstLine="0"/>
        <w:jc w:val="both"/>
        <w:rPr>
          <w:szCs w:val="24"/>
        </w:rPr>
      </w:pPr>
      <w:r w:rsidRPr="00DA7FEF">
        <w:rPr>
          <w:szCs w:val="24"/>
        </w:rPr>
        <w:t>Члены Совета несут ответственность в соответствии с действующим законодательством Российской Федерации.</w:t>
      </w:r>
    </w:p>
    <w:p w:rsidR="00DA7FEF" w:rsidRPr="00DA7FEF" w:rsidRDefault="00DA7FEF" w:rsidP="006B332B">
      <w:pPr>
        <w:jc w:val="right"/>
        <w:rPr>
          <w:szCs w:val="24"/>
        </w:rPr>
      </w:pPr>
    </w:p>
    <w:p w:rsidR="008A3AC7" w:rsidRPr="00DA7FEF" w:rsidRDefault="006B332B" w:rsidP="006B332B">
      <w:pPr>
        <w:jc w:val="right"/>
        <w:rPr>
          <w:szCs w:val="24"/>
        </w:rPr>
      </w:pPr>
      <w:r w:rsidRPr="00DA7FEF">
        <w:rPr>
          <w:szCs w:val="24"/>
        </w:rPr>
        <w:t xml:space="preserve">Приложение № </w:t>
      </w:r>
      <w:r w:rsidR="00DA7FEF" w:rsidRPr="00DA7FEF">
        <w:rPr>
          <w:szCs w:val="24"/>
        </w:rPr>
        <w:t>3</w:t>
      </w:r>
    </w:p>
    <w:p w:rsidR="0075122E" w:rsidRPr="00DA7FEF" w:rsidRDefault="0075122E" w:rsidP="0075122E">
      <w:pPr>
        <w:tabs>
          <w:tab w:val="left" w:pos="5387"/>
        </w:tabs>
        <w:rPr>
          <w:szCs w:val="24"/>
        </w:rPr>
      </w:pPr>
      <w:r w:rsidRPr="00DA7FEF">
        <w:rPr>
          <w:szCs w:val="24"/>
        </w:rPr>
        <w:tab/>
      </w:r>
    </w:p>
    <w:p w:rsidR="0075122E" w:rsidRPr="00DA7FEF" w:rsidRDefault="0075122E" w:rsidP="0075122E">
      <w:pPr>
        <w:jc w:val="center"/>
        <w:rPr>
          <w:b/>
          <w:szCs w:val="24"/>
        </w:rPr>
      </w:pPr>
    </w:p>
    <w:p w:rsidR="0075122E" w:rsidRPr="00DA7FEF" w:rsidRDefault="0075122E" w:rsidP="0075122E">
      <w:pPr>
        <w:jc w:val="center"/>
        <w:rPr>
          <w:b/>
          <w:szCs w:val="24"/>
        </w:rPr>
      </w:pPr>
      <w:r w:rsidRPr="00DA7FEF">
        <w:rPr>
          <w:b/>
          <w:szCs w:val="24"/>
        </w:rPr>
        <w:t xml:space="preserve">ПОЛОЖЕНИЕ  </w:t>
      </w:r>
    </w:p>
    <w:p w:rsidR="0075122E" w:rsidRPr="00DA7FEF" w:rsidRDefault="0075122E" w:rsidP="0075122E">
      <w:pPr>
        <w:tabs>
          <w:tab w:val="left" w:pos="8080"/>
          <w:tab w:val="left" w:pos="9639"/>
          <w:tab w:val="left" w:pos="9760"/>
        </w:tabs>
        <w:jc w:val="center"/>
        <w:rPr>
          <w:b/>
          <w:szCs w:val="24"/>
        </w:rPr>
      </w:pPr>
      <w:r w:rsidRPr="00DA7FEF">
        <w:rPr>
          <w:b/>
          <w:szCs w:val="24"/>
        </w:rPr>
        <w:t xml:space="preserve">о Педагогическом совете </w:t>
      </w:r>
      <w:r w:rsidR="00DA7FEF" w:rsidRPr="00DA7FEF">
        <w:rPr>
          <w:b/>
          <w:szCs w:val="24"/>
        </w:rPr>
        <w:t xml:space="preserve">МАУДО ДДТ г. Балтийска </w:t>
      </w:r>
    </w:p>
    <w:p w:rsidR="0075122E" w:rsidRPr="00DA7FEF" w:rsidRDefault="0075122E" w:rsidP="0075122E">
      <w:pPr>
        <w:rPr>
          <w:szCs w:val="24"/>
        </w:rPr>
      </w:pPr>
    </w:p>
    <w:p w:rsidR="0075122E" w:rsidRPr="00DA7FEF" w:rsidRDefault="0075122E" w:rsidP="0075122E">
      <w:pPr>
        <w:pStyle w:val="a8"/>
        <w:numPr>
          <w:ilvl w:val="0"/>
          <w:numId w:val="5"/>
        </w:numPr>
        <w:spacing w:before="0"/>
        <w:jc w:val="center"/>
        <w:rPr>
          <w:b/>
          <w:szCs w:val="24"/>
        </w:rPr>
      </w:pPr>
      <w:r w:rsidRPr="00DA7FEF">
        <w:rPr>
          <w:b/>
          <w:szCs w:val="24"/>
        </w:rPr>
        <w:t>Общие положения</w:t>
      </w:r>
    </w:p>
    <w:p w:rsidR="0075122E" w:rsidRPr="00DA7FEF" w:rsidRDefault="0075122E" w:rsidP="0075122E">
      <w:pPr>
        <w:pStyle w:val="a8"/>
        <w:spacing w:before="0"/>
        <w:ind w:left="720" w:firstLine="0"/>
        <w:rPr>
          <w:b/>
          <w:szCs w:val="24"/>
        </w:rPr>
      </w:pPr>
    </w:p>
    <w:p w:rsidR="0075122E" w:rsidRPr="00DA7FEF" w:rsidRDefault="0075122E" w:rsidP="0075122E">
      <w:pPr>
        <w:pStyle w:val="a8"/>
        <w:numPr>
          <w:ilvl w:val="1"/>
          <w:numId w:val="5"/>
        </w:numPr>
        <w:spacing w:before="0"/>
        <w:ind w:left="0" w:firstLine="0"/>
        <w:rPr>
          <w:szCs w:val="24"/>
        </w:rPr>
      </w:pPr>
      <w:r w:rsidRPr="00DA7FEF">
        <w:rPr>
          <w:szCs w:val="24"/>
        </w:rPr>
        <w:t>Педагогический совет (далее – Педсовет) - это высший педаго</w:t>
      </w:r>
      <w:r w:rsidRPr="00DA7FEF">
        <w:rPr>
          <w:szCs w:val="24"/>
        </w:rPr>
        <w:softHyphen/>
        <w:t xml:space="preserve">гический коллегиальный орган управления </w:t>
      </w:r>
      <w:r w:rsidR="00DA7FEF" w:rsidRPr="00DA7FEF">
        <w:rPr>
          <w:szCs w:val="24"/>
        </w:rPr>
        <w:t>МАУДО ДДТ г. Балтийска</w:t>
      </w:r>
      <w:r w:rsidRPr="00DA7FEF">
        <w:rPr>
          <w:szCs w:val="24"/>
        </w:rPr>
        <w:t xml:space="preserve"> (далее ДДТ), в задачи которого входит совершенствование качества образовательного процесса, его условий и результатов, реализация государственной политики по вопросам образо</w:t>
      </w:r>
      <w:r w:rsidRPr="00DA7FEF">
        <w:rPr>
          <w:szCs w:val="24"/>
        </w:rPr>
        <w:softHyphen/>
        <w:t>вания, внедрение в практику достижений педагогической науки и передо</w:t>
      </w:r>
      <w:r w:rsidRPr="00DA7FEF">
        <w:rPr>
          <w:szCs w:val="24"/>
        </w:rPr>
        <w:softHyphen/>
        <w:t>вого педагогического опыта.</w:t>
      </w:r>
    </w:p>
    <w:p w:rsidR="0075122E" w:rsidRPr="00DA7FEF" w:rsidRDefault="0075122E" w:rsidP="0075122E">
      <w:pPr>
        <w:pStyle w:val="a8"/>
        <w:spacing w:before="0"/>
        <w:ind w:firstLine="0"/>
        <w:rPr>
          <w:szCs w:val="24"/>
        </w:rPr>
      </w:pPr>
    </w:p>
    <w:p w:rsidR="0075122E" w:rsidRPr="00DA7FEF" w:rsidRDefault="0075122E" w:rsidP="0075122E">
      <w:pPr>
        <w:pStyle w:val="a8"/>
        <w:numPr>
          <w:ilvl w:val="0"/>
          <w:numId w:val="5"/>
        </w:numPr>
        <w:spacing w:before="0"/>
        <w:jc w:val="center"/>
        <w:rPr>
          <w:b/>
          <w:szCs w:val="24"/>
        </w:rPr>
      </w:pPr>
      <w:r w:rsidRPr="00DA7FEF">
        <w:rPr>
          <w:b/>
          <w:szCs w:val="24"/>
        </w:rPr>
        <w:t>Компетенции педсовета</w:t>
      </w:r>
    </w:p>
    <w:p w:rsidR="0075122E" w:rsidRPr="00DA7FEF" w:rsidRDefault="0075122E" w:rsidP="0075122E">
      <w:pPr>
        <w:pStyle w:val="a8"/>
        <w:numPr>
          <w:ilvl w:val="1"/>
          <w:numId w:val="5"/>
        </w:numPr>
        <w:spacing w:before="0"/>
        <w:ind w:left="0" w:firstLine="0"/>
        <w:rPr>
          <w:szCs w:val="24"/>
        </w:rPr>
      </w:pPr>
      <w:r w:rsidRPr="00DA7FEF">
        <w:rPr>
          <w:szCs w:val="24"/>
        </w:rPr>
        <w:t>обсуждение и утверждение программ дополнительного образования ДДТ;</w:t>
      </w:r>
    </w:p>
    <w:p w:rsidR="0075122E" w:rsidRPr="00DA7FEF" w:rsidRDefault="0075122E" w:rsidP="0075122E">
      <w:pPr>
        <w:pStyle w:val="a8"/>
        <w:numPr>
          <w:ilvl w:val="1"/>
          <w:numId w:val="5"/>
        </w:numPr>
        <w:spacing w:before="0"/>
        <w:ind w:left="0" w:firstLine="0"/>
        <w:rPr>
          <w:szCs w:val="24"/>
        </w:rPr>
      </w:pPr>
      <w:r w:rsidRPr="00DA7FEF">
        <w:rPr>
          <w:szCs w:val="24"/>
        </w:rPr>
        <w:t>утверждение структуры управления, положений о подразделениях ДДТ, должностных инструкций работников и внутрен</w:t>
      </w:r>
      <w:r w:rsidRPr="00DA7FEF">
        <w:rPr>
          <w:szCs w:val="24"/>
        </w:rPr>
        <w:softHyphen/>
        <w:t>него трудового распорядка;</w:t>
      </w:r>
    </w:p>
    <w:p w:rsidR="0075122E" w:rsidRPr="00DA7FEF" w:rsidRDefault="0075122E" w:rsidP="0075122E">
      <w:pPr>
        <w:pStyle w:val="a8"/>
        <w:numPr>
          <w:ilvl w:val="1"/>
          <w:numId w:val="5"/>
        </w:numPr>
        <w:spacing w:before="0"/>
        <w:ind w:left="0" w:firstLine="0"/>
        <w:rPr>
          <w:szCs w:val="24"/>
        </w:rPr>
      </w:pPr>
      <w:r w:rsidRPr="00DA7FEF">
        <w:rPr>
          <w:szCs w:val="24"/>
        </w:rPr>
        <w:t>утверждение аналитических отчетов за учебный год;</w:t>
      </w:r>
    </w:p>
    <w:p w:rsidR="0075122E" w:rsidRPr="00DA7FEF" w:rsidRDefault="0075122E" w:rsidP="0075122E">
      <w:pPr>
        <w:pStyle w:val="a8"/>
        <w:numPr>
          <w:ilvl w:val="1"/>
          <w:numId w:val="5"/>
        </w:numPr>
        <w:spacing w:before="0"/>
        <w:ind w:left="0" w:firstLine="0"/>
        <w:rPr>
          <w:szCs w:val="24"/>
        </w:rPr>
      </w:pPr>
      <w:r w:rsidRPr="00DA7FEF">
        <w:rPr>
          <w:szCs w:val="24"/>
        </w:rPr>
        <w:t>утверждение планов работы ДДТ на учебный год;</w:t>
      </w:r>
    </w:p>
    <w:p w:rsidR="0075122E" w:rsidRPr="00DA7FEF" w:rsidRDefault="0075122E" w:rsidP="0075122E">
      <w:pPr>
        <w:pStyle w:val="a8"/>
        <w:numPr>
          <w:ilvl w:val="1"/>
          <w:numId w:val="5"/>
        </w:numPr>
        <w:spacing w:before="0"/>
        <w:ind w:left="0" w:firstLine="0"/>
        <w:rPr>
          <w:szCs w:val="24"/>
        </w:rPr>
      </w:pPr>
      <w:r w:rsidRPr="00DA7FEF">
        <w:rPr>
          <w:szCs w:val="24"/>
        </w:rPr>
        <w:t>утверждение организационно-педагогических решений администрации ДДТ по основным  вопросам совершенствования качества образования;</w:t>
      </w:r>
    </w:p>
    <w:p w:rsidR="0075122E" w:rsidRPr="00DA7FEF" w:rsidRDefault="0075122E" w:rsidP="0075122E">
      <w:pPr>
        <w:pStyle w:val="a8"/>
        <w:numPr>
          <w:ilvl w:val="1"/>
          <w:numId w:val="5"/>
        </w:numPr>
        <w:spacing w:before="0"/>
        <w:ind w:left="0" w:firstLine="0"/>
        <w:rPr>
          <w:szCs w:val="24"/>
        </w:rPr>
      </w:pPr>
      <w:r w:rsidRPr="00DA7FEF">
        <w:rPr>
          <w:szCs w:val="24"/>
        </w:rPr>
        <w:t>заслушивание информации и отчетов педагогических работников учреж</w:t>
      </w:r>
      <w:r w:rsidRPr="00DA7FEF">
        <w:rPr>
          <w:szCs w:val="24"/>
        </w:rPr>
        <w:softHyphen/>
        <w:t>дения, докладов представителей организаций и учреждений, взаимоде</w:t>
      </w:r>
      <w:r w:rsidRPr="00DA7FEF">
        <w:rPr>
          <w:szCs w:val="24"/>
        </w:rPr>
        <w:softHyphen/>
        <w:t>йствующих с ДДТ, по вопросам образования и воспитания подрастающе</w:t>
      </w:r>
      <w:r w:rsidRPr="00DA7FEF">
        <w:rPr>
          <w:szCs w:val="24"/>
        </w:rPr>
        <w:softHyphen/>
        <w:t>го поколения, в том числе сообщений  о проверке соблюдения санитарно-гигиенического режима образовательного учреждения, об охране труда и здоровья обучающихся;</w:t>
      </w:r>
    </w:p>
    <w:p w:rsidR="0075122E" w:rsidRPr="00DA7FEF" w:rsidRDefault="0075122E" w:rsidP="0075122E">
      <w:pPr>
        <w:pStyle w:val="a8"/>
        <w:numPr>
          <w:ilvl w:val="1"/>
          <w:numId w:val="5"/>
        </w:numPr>
        <w:spacing w:before="0"/>
        <w:ind w:left="0" w:firstLine="0"/>
        <w:rPr>
          <w:szCs w:val="24"/>
        </w:rPr>
      </w:pPr>
      <w:r w:rsidRPr="00DA7FEF">
        <w:rPr>
          <w:szCs w:val="24"/>
        </w:rPr>
        <w:t>решение вопросов о выдаче документов, подтверждающих прохождение обучения в ДДТ (соответствующих документов об образовании);</w:t>
      </w:r>
    </w:p>
    <w:p w:rsidR="0075122E" w:rsidRPr="00DA7FEF" w:rsidRDefault="0075122E" w:rsidP="0075122E">
      <w:pPr>
        <w:pStyle w:val="a8"/>
        <w:numPr>
          <w:ilvl w:val="1"/>
          <w:numId w:val="5"/>
        </w:numPr>
        <w:spacing w:before="0"/>
        <w:ind w:left="0" w:firstLine="0"/>
        <w:rPr>
          <w:szCs w:val="24"/>
        </w:rPr>
      </w:pPr>
      <w:r w:rsidRPr="00DA7FEF">
        <w:rPr>
          <w:szCs w:val="24"/>
        </w:rPr>
        <w:lastRenderedPageBreak/>
        <w:t>утверждение ходатайств о награждении работников и обучающихся ДДТ.</w:t>
      </w:r>
    </w:p>
    <w:p w:rsidR="0075122E" w:rsidRPr="00DA7FEF" w:rsidRDefault="0075122E" w:rsidP="0075122E">
      <w:pPr>
        <w:pStyle w:val="a8"/>
        <w:numPr>
          <w:ilvl w:val="1"/>
          <w:numId w:val="5"/>
        </w:numPr>
        <w:spacing w:before="0"/>
        <w:ind w:left="0" w:firstLine="0"/>
        <w:rPr>
          <w:szCs w:val="24"/>
        </w:rPr>
      </w:pPr>
      <w:r w:rsidRPr="00DA7FEF">
        <w:rPr>
          <w:szCs w:val="24"/>
        </w:rPr>
        <w:t>утверждение локальных актов ДДТ.</w:t>
      </w:r>
    </w:p>
    <w:p w:rsidR="0075122E" w:rsidRPr="00DA7FEF" w:rsidRDefault="0075122E" w:rsidP="0075122E">
      <w:pPr>
        <w:pStyle w:val="a8"/>
        <w:numPr>
          <w:ilvl w:val="0"/>
          <w:numId w:val="5"/>
        </w:numPr>
        <w:spacing w:before="0"/>
        <w:jc w:val="center"/>
        <w:rPr>
          <w:b/>
          <w:szCs w:val="24"/>
        </w:rPr>
      </w:pPr>
      <w:r w:rsidRPr="00DA7FEF">
        <w:rPr>
          <w:b/>
          <w:szCs w:val="24"/>
        </w:rPr>
        <w:t>Состав и организационная структура педсовета</w:t>
      </w:r>
    </w:p>
    <w:p w:rsidR="0075122E" w:rsidRPr="00DA7FEF" w:rsidRDefault="0075122E" w:rsidP="0075122E">
      <w:pPr>
        <w:pStyle w:val="a8"/>
        <w:numPr>
          <w:ilvl w:val="1"/>
          <w:numId w:val="5"/>
        </w:numPr>
        <w:spacing w:before="0"/>
        <w:ind w:left="0" w:firstLine="0"/>
        <w:rPr>
          <w:szCs w:val="24"/>
        </w:rPr>
      </w:pPr>
      <w:r w:rsidRPr="00DA7FEF">
        <w:rPr>
          <w:szCs w:val="24"/>
        </w:rPr>
        <w:t>В состав Педсовета входят все педагогические работники ДДТ;</w:t>
      </w:r>
    </w:p>
    <w:p w:rsidR="0075122E" w:rsidRPr="00DA7FEF" w:rsidRDefault="0075122E" w:rsidP="0075122E">
      <w:pPr>
        <w:pStyle w:val="a8"/>
        <w:numPr>
          <w:ilvl w:val="1"/>
          <w:numId w:val="5"/>
        </w:numPr>
        <w:spacing w:before="0"/>
        <w:ind w:left="0" w:firstLine="0"/>
        <w:rPr>
          <w:szCs w:val="24"/>
        </w:rPr>
      </w:pPr>
      <w:r w:rsidRPr="00DA7FEF">
        <w:rPr>
          <w:szCs w:val="24"/>
        </w:rPr>
        <w:t>Для решения текущих вопросов, подготовки и проведения заседаний из числа членов Педсовета избираются его председатель и секретарь;</w:t>
      </w:r>
    </w:p>
    <w:p w:rsidR="0075122E" w:rsidRPr="00DA7FEF" w:rsidRDefault="0075122E" w:rsidP="0075122E">
      <w:pPr>
        <w:pStyle w:val="a8"/>
        <w:numPr>
          <w:ilvl w:val="1"/>
          <w:numId w:val="5"/>
        </w:numPr>
        <w:spacing w:before="0"/>
        <w:ind w:left="0" w:firstLine="0"/>
        <w:rPr>
          <w:szCs w:val="24"/>
        </w:rPr>
      </w:pPr>
      <w:r w:rsidRPr="00DA7FEF">
        <w:rPr>
          <w:szCs w:val="24"/>
        </w:rPr>
        <w:t>Педсовет при необходимости создает временные комиссии, инициатив</w:t>
      </w:r>
      <w:r w:rsidRPr="00DA7FEF">
        <w:rPr>
          <w:szCs w:val="24"/>
        </w:rPr>
        <w:softHyphen/>
        <w:t>ные группы по актуальным вопросам, привлекает к их работе компетен</w:t>
      </w:r>
      <w:r w:rsidRPr="00DA7FEF">
        <w:rPr>
          <w:szCs w:val="24"/>
        </w:rPr>
        <w:softHyphen/>
        <w:t>тных лиц;</w:t>
      </w:r>
    </w:p>
    <w:p w:rsidR="0075122E" w:rsidRPr="00DA7FEF" w:rsidRDefault="0075122E" w:rsidP="0075122E">
      <w:pPr>
        <w:pStyle w:val="a8"/>
        <w:numPr>
          <w:ilvl w:val="1"/>
          <w:numId w:val="5"/>
        </w:numPr>
        <w:spacing w:before="0"/>
        <w:ind w:left="0" w:firstLine="0"/>
        <w:rPr>
          <w:szCs w:val="24"/>
        </w:rPr>
      </w:pPr>
      <w:r w:rsidRPr="00DA7FEF">
        <w:rPr>
          <w:szCs w:val="24"/>
        </w:rPr>
        <w:t xml:space="preserve">В необходимых случаях на заседание Педагогического совета приглашаются представители общественности, обучающиеся, родители (законные представители) обучающихся и другие лица. </w:t>
      </w:r>
      <w:proofErr w:type="gramStart"/>
      <w:r w:rsidRPr="00DA7FEF">
        <w:rPr>
          <w:szCs w:val="24"/>
        </w:rPr>
        <w:t>Приглашенные пользуются правом совещательного голоса.</w:t>
      </w:r>
      <w:proofErr w:type="gramEnd"/>
    </w:p>
    <w:p w:rsidR="0075122E" w:rsidRPr="00DA7FEF" w:rsidRDefault="0075122E" w:rsidP="0075122E">
      <w:pPr>
        <w:pStyle w:val="a8"/>
        <w:spacing w:before="0"/>
        <w:ind w:firstLine="0"/>
        <w:rPr>
          <w:szCs w:val="24"/>
        </w:rPr>
      </w:pPr>
    </w:p>
    <w:p w:rsidR="0075122E" w:rsidRPr="00DA7FEF" w:rsidRDefault="0075122E" w:rsidP="0075122E">
      <w:pPr>
        <w:pStyle w:val="a8"/>
        <w:numPr>
          <w:ilvl w:val="0"/>
          <w:numId w:val="5"/>
        </w:numPr>
        <w:spacing w:before="0"/>
        <w:jc w:val="center"/>
        <w:rPr>
          <w:b/>
          <w:szCs w:val="24"/>
        </w:rPr>
      </w:pPr>
      <w:r w:rsidRPr="00DA7FEF">
        <w:rPr>
          <w:b/>
          <w:szCs w:val="24"/>
        </w:rPr>
        <w:t>Организация работы педсовета</w:t>
      </w:r>
    </w:p>
    <w:p w:rsidR="0075122E" w:rsidRPr="00DA7FEF" w:rsidRDefault="0075122E" w:rsidP="0075122E">
      <w:pPr>
        <w:pStyle w:val="a8"/>
        <w:numPr>
          <w:ilvl w:val="1"/>
          <w:numId w:val="5"/>
        </w:numPr>
        <w:spacing w:before="0"/>
        <w:ind w:left="0" w:firstLine="0"/>
        <w:rPr>
          <w:szCs w:val="24"/>
        </w:rPr>
      </w:pPr>
      <w:r w:rsidRPr="00DA7FEF">
        <w:rPr>
          <w:szCs w:val="24"/>
        </w:rPr>
        <w:t>деятельность Педсовета основывается на принципах демократии, уваже</w:t>
      </w:r>
      <w:r w:rsidRPr="00DA7FEF">
        <w:rPr>
          <w:szCs w:val="24"/>
        </w:rPr>
        <w:softHyphen/>
        <w:t>ния и учета интересов всех членов коллектива ДДТ;</w:t>
      </w:r>
    </w:p>
    <w:p w:rsidR="0075122E" w:rsidRPr="00DA7FEF" w:rsidRDefault="0075122E" w:rsidP="0075122E">
      <w:pPr>
        <w:pStyle w:val="a8"/>
        <w:numPr>
          <w:ilvl w:val="1"/>
          <w:numId w:val="5"/>
        </w:numPr>
        <w:spacing w:before="0"/>
        <w:ind w:left="0" w:firstLine="0"/>
        <w:rPr>
          <w:szCs w:val="24"/>
        </w:rPr>
      </w:pPr>
      <w:r w:rsidRPr="00DA7FEF">
        <w:rPr>
          <w:szCs w:val="24"/>
        </w:rPr>
        <w:t>заседания Педсовета проходят по мере необходимости, но не менее 2 раз в учебный год;</w:t>
      </w:r>
    </w:p>
    <w:p w:rsidR="0075122E" w:rsidRPr="00DA7FEF" w:rsidRDefault="0075122E" w:rsidP="0075122E">
      <w:pPr>
        <w:pStyle w:val="a8"/>
        <w:numPr>
          <w:ilvl w:val="1"/>
          <w:numId w:val="5"/>
        </w:numPr>
        <w:spacing w:before="0"/>
        <w:ind w:left="0" w:firstLine="0"/>
        <w:rPr>
          <w:szCs w:val="24"/>
        </w:rPr>
      </w:pPr>
      <w:r w:rsidRPr="00DA7FEF">
        <w:rPr>
          <w:szCs w:val="24"/>
        </w:rPr>
        <w:t>решения Педсовета принимаются большинством голосов при наличии не менее половины его членов и являются обязательными для всех работ</w:t>
      </w:r>
      <w:r w:rsidRPr="00DA7FEF">
        <w:rPr>
          <w:szCs w:val="24"/>
        </w:rPr>
        <w:softHyphen/>
        <w:t>ников ДДТ, если решения не противоречат законодательству РФ.</w:t>
      </w:r>
    </w:p>
    <w:p w:rsidR="0075122E" w:rsidRPr="00DA7FEF" w:rsidRDefault="0075122E" w:rsidP="0075122E">
      <w:pPr>
        <w:pStyle w:val="a8"/>
        <w:numPr>
          <w:ilvl w:val="1"/>
          <w:numId w:val="5"/>
        </w:numPr>
        <w:spacing w:before="0"/>
        <w:ind w:left="0" w:firstLine="0"/>
        <w:rPr>
          <w:szCs w:val="24"/>
        </w:rPr>
      </w:pPr>
      <w:r w:rsidRPr="00DA7FEF">
        <w:rPr>
          <w:szCs w:val="24"/>
        </w:rPr>
        <w:t>в случае необходимости решения Педсовета принимаются тайным голо</w:t>
      </w:r>
      <w:r w:rsidRPr="00DA7FEF">
        <w:rPr>
          <w:szCs w:val="24"/>
        </w:rPr>
        <w:softHyphen/>
        <w:t>сованием.</w:t>
      </w:r>
    </w:p>
    <w:p w:rsidR="0075122E" w:rsidRPr="00DA7FEF" w:rsidRDefault="0075122E" w:rsidP="0075122E">
      <w:pPr>
        <w:pStyle w:val="a8"/>
        <w:spacing w:before="0"/>
        <w:ind w:firstLine="0"/>
        <w:rPr>
          <w:szCs w:val="24"/>
        </w:rPr>
      </w:pPr>
    </w:p>
    <w:p w:rsidR="0075122E" w:rsidRPr="00DA7FEF" w:rsidRDefault="0075122E" w:rsidP="0075122E">
      <w:pPr>
        <w:pStyle w:val="a8"/>
        <w:numPr>
          <w:ilvl w:val="0"/>
          <w:numId w:val="5"/>
        </w:numPr>
        <w:spacing w:before="0"/>
        <w:jc w:val="center"/>
        <w:rPr>
          <w:b/>
          <w:szCs w:val="24"/>
        </w:rPr>
      </w:pPr>
      <w:r w:rsidRPr="00DA7FEF">
        <w:rPr>
          <w:b/>
          <w:szCs w:val="24"/>
        </w:rPr>
        <w:t>Взаимодействие педсовета и администрации</w:t>
      </w:r>
    </w:p>
    <w:p w:rsidR="0075122E" w:rsidRPr="00DA7FEF" w:rsidRDefault="0075122E" w:rsidP="0075122E">
      <w:pPr>
        <w:pStyle w:val="a8"/>
        <w:spacing w:before="0"/>
        <w:ind w:left="720" w:firstLine="0"/>
        <w:rPr>
          <w:b/>
          <w:szCs w:val="24"/>
        </w:rPr>
      </w:pPr>
    </w:p>
    <w:p w:rsidR="0075122E" w:rsidRPr="00DA7FEF" w:rsidRDefault="0075122E" w:rsidP="0075122E">
      <w:pPr>
        <w:pStyle w:val="a8"/>
        <w:numPr>
          <w:ilvl w:val="1"/>
          <w:numId w:val="5"/>
        </w:numPr>
        <w:spacing w:before="0"/>
        <w:ind w:left="0" w:firstLine="0"/>
        <w:rPr>
          <w:szCs w:val="24"/>
        </w:rPr>
      </w:pPr>
      <w:r w:rsidRPr="00DA7FEF">
        <w:rPr>
          <w:szCs w:val="24"/>
        </w:rPr>
        <w:t>Педсовет осуществляет тактическую трактовку, педагогическую экс</w:t>
      </w:r>
      <w:r w:rsidRPr="00DA7FEF">
        <w:rPr>
          <w:szCs w:val="24"/>
        </w:rPr>
        <w:softHyphen/>
        <w:t>пертизу и интерпретацию стратегических решений ДДТ;</w:t>
      </w:r>
    </w:p>
    <w:p w:rsidR="0075122E" w:rsidRPr="00DA7FEF" w:rsidRDefault="0075122E" w:rsidP="0075122E">
      <w:pPr>
        <w:pStyle w:val="a8"/>
        <w:numPr>
          <w:ilvl w:val="1"/>
          <w:numId w:val="5"/>
        </w:numPr>
        <w:spacing w:before="0"/>
        <w:ind w:left="0" w:firstLine="0"/>
        <w:rPr>
          <w:szCs w:val="24"/>
        </w:rPr>
      </w:pPr>
      <w:r w:rsidRPr="00DA7FEF">
        <w:rPr>
          <w:szCs w:val="24"/>
        </w:rPr>
        <w:t>администрация обеспечивает выполнение решений Педсовета и создает необходимые условия для его эффективной деятельности.</w:t>
      </w:r>
    </w:p>
    <w:p w:rsidR="0075122E" w:rsidRPr="00DA7FEF" w:rsidRDefault="0075122E" w:rsidP="0075122E">
      <w:pPr>
        <w:pStyle w:val="a8"/>
        <w:spacing w:before="0"/>
        <w:ind w:firstLine="0"/>
        <w:rPr>
          <w:szCs w:val="24"/>
        </w:rPr>
      </w:pPr>
    </w:p>
    <w:p w:rsidR="0075122E" w:rsidRPr="00DA7FEF" w:rsidRDefault="0075122E" w:rsidP="0075122E">
      <w:pPr>
        <w:pStyle w:val="a8"/>
        <w:numPr>
          <w:ilvl w:val="0"/>
          <w:numId w:val="5"/>
        </w:numPr>
        <w:spacing w:before="0"/>
        <w:jc w:val="center"/>
        <w:rPr>
          <w:b/>
          <w:szCs w:val="24"/>
        </w:rPr>
      </w:pPr>
      <w:r w:rsidRPr="00DA7FEF">
        <w:rPr>
          <w:b/>
          <w:szCs w:val="24"/>
        </w:rPr>
        <w:t>Педсовет должен иметь следующие документы</w:t>
      </w:r>
    </w:p>
    <w:p w:rsidR="0075122E" w:rsidRPr="00DA7FEF" w:rsidRDefault="0075122E" w:rsidP="0075122E">
      <w:pPr>
        <w:pStyle w:val="a8"/>
        <w:spacing w:before="0"/>
        <w:ind w:left="720" w:firstLine="0"/>
        <w:rPr>
          <w:b/>
          <w:szCs w:val="24"/>
        </w:rPr>
      </w:pPr>
    </w:p>
    <w:p w:rsidR="0075122E" w:rsidRPr="00DA7FEF" w:rsidRDefault="0075122E" w:rsidP="0075122E">
      <w:pPr>
        <w:pStyle w:val="a8"/>
        <w:numPr>
          <w:ilvl w:val="1"/>
          <w:numId w:val="5"/>
        </w:numPr>
        <w:spacing w:before="0"/>
        <w:ind w:left="0" w:firstLine="0"/>
        <w:rPr>
          <w:szCs w:val="24"/>
        </w:rPr>
      </w:pPr>
      <w:r w:rsidRPr="00DA7FEF">
        <w:rPr>
          <w:szCs w:val="24"/>
        </w:rPr>
        <w:t>положение о педагогическом совете ДДТ;</w:t>
      </w:r>
    </w:p>
    <w:p w:rsidR="0075122E" w:rsidRPr="00DA7FEF" w:rsidRDefault="0075122E" w:rsidP="0075122E">
      <w:pPr>
        <w:pStyle w:val="a8"/>
        <w:numPr>
          <w:ilvl w:val="1"/>
          <w:numId w:val="5"/>
        </w:numPr>
        <w:spacing w:before="0"/>
        <w:ind w:left="0" w:firstLine="0"/>
        <w:rPr>
          <w:szCs w:val="24"/>
        </w:rPr>
      </w:pPr>
      <w:r w:rsidRPr="00DA7FEF">
        <w:rPr>
          <w:szCs w:val="24"/>
        </w:rPr>
        <w:t>протоколы заседаний.</w:t>
      </w:r>
    </w:p>
    <w:p w:rsidR="00DA7FEF" w:rsidRPr="00DA7FEF" w:rsidRDefault="00DA7FEF" w:rsidP="006B332B">
      <w:pPr>
        <w:jc w:val="right"/>
        <w:rPr>
          <w:szCs w:val="24"/>
        </w:rPr>
      </w:pPr>
    </w:p>
    <w:p w:rsidR="00DA7FEF" w:rsidRPr="00DA7FEF" w:rsidRDefault="00DA7FEF" w:rsidP="006B332B">
      <w:pPr>
        <w:jc w:val="right"/>
        <w:rPr>
          <w:szCs w:val="24"/>
        </w:rPr>
      </w:pPr>
    </w:p>
    <w:p w:rsidR="006B332B" w:rsidRPr="00DA7FEF" w:rsidRDefault="006B332B" w:rsidP="006B332B">
      <w:pPr>
        <w:jc w:val="right"/>
        <w:rPr>
          <w:szCs w:val="24"/>
        </w:rPr>
      </w:pPr>
      <w:r w:rsidRPr="00DA7FEF">
        <w:rPr>
          <w:szCs w:val="24"/>
        </w:rPr>
        <w:t xml:space="preserve">Приложение № </w:t>
      </w:r>
      <w:r w:rsidR="00DA7FEF" w:rsidRPr="00DA7FEF">
        <w:rPr>
          <w:szCs w:val="24"/>
        </w:rPr>
        <w:t>4</w:t>
      </w:r>
    </w:p>
    <w:p w:rsidR="00BC1C00" w:rsidRPr="00DA7FEF" w:rsidRDefault="00BC1C00" w:rsidP="00BC1C00">
      <w:pPr>
        <w:jc w:val="center"/>
        <w:rPr>
          <w:b/>
          <w:szCs w:val="24"/>
        </w:rPr>
      </w:pPr>
    </w:p>
    <w:p w:rsidR="00BC1C00" w:rsidRPr="00DA7FEF" w:rsidRDefault="00BC1C00" w:rsidP="00BC1C00">
      <w:pPr>
        <w:jc w:val="center"/>
        <w:rPr>
          <w:b/>
          <w:szCs w:val="24"/>
        </w:rPr>
      </w:pPr>
      <w:r w:rsidRPr="00DA7FEF">
        <w:rPr>
          <w:b/>
          <w:szCs w:val="24"/>
        </w:rPr>
        <w:t xml:space="preserve">ПОЛОЖЕНИЕ  </w:t>
      </w:r>
    </w:p>
    <w:p w:rsidR="00BC1C00" w:rsidRPr="00DA7FEF" w:rsidRDefault="00BC1C00" w:rsidP="00BC1C00">
      <w:pPr>
        <w:tabs>
          <w:tab w:val="left" w:pos="8080"/>
          <w:tab w:val="left" w:pos="9639"/>
          <w:tab w:val="left" w:pos="9760"/>
        </w:tabs>
        <w:jc w:val="center"/>
        <w:rPr>
          <w:b/>
          <w:szCs w:val="24"/>
        </w:rPr>
      </w:pPr>
      <w:r w:rsidRPr="00DA7FEF">
        <w:rPr>
          <w:b/>
          <w:szCs w:val="24"/>
        </w:rPr>
        <w:t xml:space="preserve">Об общем собрании </w:t>
      </w:r>
      <w:r w:rsidR="00DA7FEF" w:rsidRPr="00DA7FEF">
        <w:rPr>
          <w:b/>
          <w:szCs w:val="24"/>
        </w:rPr>
        <w:t xml:space="preserve">МАУДО ДДТ г. Балтийска </w:t>
      </w:r>
    </w:p>
    <w:p w:rsidR="00BC1C00" w:rsidRPr="00DA7FEF" w:rsidRDefault="00BC1C00" w:rsidP="00BC1C00">
      <w:pPr>
        <w:rPr>
          <w:szCs w:val="24"/>
        </w:rPr>
      </w:pPr>
    </w:p>
    <w:p w:rsidR="00BC1C00" w:rsidRPr="00DA7FEF" w:rsidRDefault="00BC1C00" w:rsidP="00BC1C00">
      <w:pPr>
        <w:widowControl w:val="0"/>
        <w:numPr>
          <w:ilvl w:val="0"/>
          <w:numId w:val="3"/>
        </w:numPr>
        <w:jc w:val="center"/>
        <w:rPr>
          <w:b/>
          <w:szCs w:val="24"/>
        </w:rPr>
      </w:pPr>
      <w:r w:rsidRPr="00DA7FEF">
        <w:rPr>
          <w:b/>
          <w:szCs w:val="24"/>
        </w:rPr>
        <w:t>Общие положения</w:t>
      </w:r>
    </w:p>
    <w:p w:rsidR="00BC1C00" w:rsidRPr="00DA7FEF" w:rsidRDefault="00BC1C00" w:rsidP="00BC1C00">
      <w:pPr>
        <w:widowControl w:val="0"/>
        <w:numPr>
          <w:ilvl w:val="1"/>
          <w:numId w:val="3"/>
        </w:numPr>
        <w:jc w:val="both"/>
        <w:rPr>
          <w:szCs w:val="24"/>
        </w:rPr>
      </w:pPr>
      <w:r w:rsidRPr="00DA7FEF">
        <w:rPr>
          <w:szCs w:val="24"/>
        </w:rPr>
        <w:tab/>
        <w:t>Общее собрание трудового коллектива Муниципального автономного учреждения дополнительного образования «Дом детского творчества» г. Балтийска (далее – Общее собрание) является Высшим органом самоуправления Учреждения (далее ДДТ), реализующим принцип государственно-общественного характера управления образованием и осуществляющим в соответствии с уставом ДДТ решение отдельных вопросов, относящихся к компетенции ДДТ.</w:t>
      </w:r>
    </w:p>
    <w:p w:rsidR="00BC1C00" w:rsidRPr="00DA7FEF" w:rsidRDefault="00BC1C00" w:rsidP="00BC1C00">
      <w:pPr>
        <w:widowControl w:val="0"/>
        <w:numPr>
          <w:ilvl w:val="1"/>
          <w:numId w:val="3"/>
        </w:numPr>
        <w:jc w:val="both"/>
        <w:rPr>
          <w:szCs w:val="24"/>
        </w:rPr>
      </w:pPr>
      <w:r w:rsidRPr="00DA7FEF">
        <w:rPr>
          <w:szCs w:val="24"/>
        </w:rPr>
        <w:tab/>
        <w:t>Общее собрание осуществляет свою деятельность в соответствии с Конституцией Российской Федерации, законом Российской Федерации «Об образовании», иными нормативными правовыми актами Российской Федерации, Калининградской области, органов местного самоуправления, типовым положением об образовательном учреждении дополнительного образования детей, уставом ДДТ, иными локальными нормативными актами ДДТ.</w:t>
      </w:r>
    </w:p>
    <w:p w:rsidR="00BC1C00" w:rsidRPr="00DA7FEF" w:rsidRDefault="00BC1C00" w:rsidP="00BC1C00">
      <w:pPr>
        <w:jc w:val="center"/>
        <w:rPr>
          <w:szCs w:val="24"/>
        </w:rPr>
      </w:pPr>
    </w:p>
    <w:p w:rsidR="00BC1C00" w:rsidRPr="00DA7FEF" w:rsidRDefault="00BC1C00" w:rsidP="00BC1C00">
      <w:pPr>
        <w:widowControl w:val="0"/>
        <w:numPr>
          <w:ilvl w:val="0"/>
          <w:numId w:val="3"/>
        </w:numPr>
        <w:jc w:val="center"/>
        <w:rPr>
          <w:b/>
          <w:szCs w:val="24"/>
        </w:rPr>
      </w:pPr>
      <w:r w:rsidRPr="00DA7FEF">
        <w:rPr>
          <w:b/>
          <w:szCs w:val="24"/>
        </w:rPr>
        <w:t xml:space="preserve">Участники Общего собрания </w:t>
      </w:r>
    </w:p>
    <w:p w:rsidR="00BC1C00" w:rsidRPr="00DA7FEF" w:rsidRDefault="00BC1C00" w:rsidP="00BC1C00">
      <w:pPr>
        <w:widowControl w:val="0"/>
        <w:numPr>
          <w:ilvl w:val="1"/>
          <w:numId w:val="3"/>
        </w:numPr>
        <w:jc w:val="both"/>
        <w:rPr>
          <w:szCs w:val="24"/>
        </w:rPr>
      </w:pPr>
      <w:r w:rsidRPr="00DA7FEF">
        <w:rPr>
          <w:szCs w:val="24"/>
        </w:rPr>
        <w:t>Участниками Общего собрания являются все члены трудового коллектива.</w:t>
      </w:r>
    </w:p>
    <w:p w:rsidR="00BC1C00" w:rsidRPr="00DA7FEF" w:rsidRDefault="00BC1C00" w:rsidP="00BC1C00">
      <w:pPr>
        <w:widowControl w:val="0"/>
        <w:numPr>
          <w:ilvl w:val="1"/>
          <w:numId w:val="3"/>
        </w:numPr>
        <w:jc w:val="both"/>
        <w:rPr>
          <w:szCs w:val="24"/>
        </w:rPr>
      </w:pPr>
      <w:r w:rsidRPr="00DA7FEF">
        <w:rPr>
          <w:szCs w:val="24"/>
        </w:rPr>
        <w:t xml:space="preserve">В состав Общего собрания могут входить с правом решающего голоса – Учредитель или его представители; совещательного голоса – родители (законные представители) </w:t>
      </w:r>
      <w:proofErr w:type="gramStart"/>
      <w:r w:rsidRPr="00DA7FEF">
        <w:rPr>
          <w:szCs w:val="24"/>
        </w:rPr>
        <w:t>обучающихся</w:t>
      </w:r>
      <w:proofErr w:type="gramEnd"/>
      <w:r w:rsidRPr="00DA7FEF">
        <w:rPr>
          <w:szCs w:val="24"/>
        </w:rPr>
        <w:t>.</w:t>
      </w:r>
    </w:p>
    <w:p w:rsidR="00BC1C00" w:rsidRPr="00DA7FEF" w:rsidRDefault="00BC1C00" w:rsidP="00BC1C00">
      <w:pPr>
        <w:widowControl w:val="0"/>
        <w:numPr>
          <w:ilvl w:val="0"/>
          <w:numId w:val="3"/>
        </w:numPr>
        <w:jc w:val="center"/>
        <w:rPr>
          <w:b/>
          <w:szCs w:val="24"/>
        </w:rPr>
      </w:pPr>
      <w:r w:rsidRPr="00DA7FEF">
        <w:rPr>
          <w:b/>
          <w:szCs w:val="24"/>
        </w:rPr>
        <w:t>Сроки проведения Общего собрания</w:t>
      </w:r>
    </w:p>
    <w:p w:rsidR="00BC1C00" w:rsidRPr="00DA7FEF" w:rsidRDefault="00BC1C00" w:rsidP="00BC1C00">
      <w:pPr>
        <w:ind w:left="415"/>
        <w:rPr>
          <w:b/>
          <w:szCs w:val="24"/>
        </w:rPr>
      </w:pPr>
    </w:p>
    <w:p w:rsidR="00BC1C00" w:rsidRPr="00DA7FEF" w:rsidRDefault="00BC1C00" w:rsidP="00BC1C00">
      <w:pPr>
        <w:widowControl w:val="0"/>
        <w:numPr>
          <w:ilvl w:val="1"/>
          <w:numId w:val="3"/>
        </w:numPr>
        <w:jc w:val="both"/>
        <w:rPr>
          <w:szCs w:val="24"/>
        </w:rPr>
      </w:pPr>
      <w:r w:rsidRPr="00DA7FEF">
        <w:rPr>
          <w:szCs w:val="24"/>
        </w:rPr>
        <w:t>Общее собрание собирается по мере необходимости, но не реже одного раза в год. Общее собрание является состоявшимся, если на нем присутствует не менее 2/3 членов коллектива. Решения общего собрания считаются правомочными, если за них проголосовало более половины присутствующих.</w:t>
      </w:r>
    </w:p>
    <w:p w:rsidR="00BC1C00" w:rsidRPr="00DA7FEF" w:rsidRDefault="00BC1C00" w:rsidP="00BC1C00">
      <w:pPr>
        <w:ind w:left="700"/>
        <w:jc w:val="both"/>
        <w:rPr>
          <w:szCs w:val="24"/>
        </w:rPr>
      </w:pPr>
    </w:p>
    <w:p w:rsidR="00BC1C00" w:rsidRPr="00DA7FEF" w:rsidRDefault="00BC1C00" w:rsidP="00BC1C00">
      <w:pPr>
        <w:widowControl w:val="0"/>
        <w:numPr>
          <w:ilvl w:val="0"/>
          <w:numId w:val="3"/>
        </w:numPr>
        <w:jc w:val="center"/>
        <w:rPr>
          <w:b/>
          <w:szCs w:val="24"/>
        </w:rPr>
      </w:pPr>
      <w:r w:rsidRPr="00DA7FEF">
        <w:rPr>
          <w:b/>
          <w:szCs w:val="24"/>
        </w:rPr>
        <w:t>Компетенция Общего собрания</w:t>
      </w:r>
    </w:p>
    <w:p w:rsidR="00BC1C00" w:rsidRPr="00DA7FEF" w:rsidRDefault="00BC1C00" w:rsidP="00BC1C00">
      <w:pPr>
        <w:widowControl w:val="0"/>
        <w:numPr>
          <w:ilvl w:val="1"/>
          <w:numId w:val="3"/>
        </w:numPr>
        <w:jc w:val="both"/>
        <w:rPr>
          <w:szCs w:val="24"/>
        </w:rPr>
      </w:pPr>
      <w:r w:rsidRPr="00DA7FEF">
        <w:rPr>
          <w:szCs w:val="24"/>
        </w:rPr>
        <w:t>разработка, принятие изменений и дополнений к Уставу, новой редакции Устава;</w:t>
      </w:r>
    </w:p>
    <w:p w:rsidR="00BC1C00" w:rsidRPr="00DA7FEF" w:rsidRDefault="00BC1C00" w:rsidP="00BC1C00">
      <w:pPr>
        <w:widowControl w:val="0"/>
        <w:numPr>
          <w:ilvl w:val="1"/>
          <w:numId w:val="3"/>
        </w:numPr>
        <w:jc w:val="both"/>
        <w:rPr>
          <w:szCs w:val="24"/>
        </w:rPr>
      </w:pPr>
      <w:r w:rsidRPr="00DA7FEF">
        <w:rPr>
          <w:szCs w:val="24"/>
        </w:rPr>
        <w:t xml:space="preserve">принятие Правил внутреннего трудового распорядка; </w:t>
      </w:r>
    </w:p>
    <w:p w:rsidR="00BC1C00" w:rsidRPr="00DA7FEF" w:rsidRDefault="00BC1C00" w:rsidP="00BC1C00">
      <w:pPr>
        <w:widowControl w:val="0"/>
        <w:numPr>
          <w:ilvl w:val="1"/>
          <w:numId w:val="3"/>
        </w:numPr>
        <w:jc w:val="both"/>
        <w:rPr>
          <w:szCs w:val="24"/>
        </w:rPr>
      </w:pPr>
      <w:r w:rsidRPr="00DA7FEF">
        <w:rPr>
          <w:szCs w:val="24"/>
        </w:rPr>
        <w:t xml:space="preserve">рассмотрение перспектив развития Учреждения; </w:t>
      </w:r>
    </w:p>
    <w:p w:rsidR="00BC1C00" w:rsidRPr="00DA7FEF" w:rsidRDefault="00BC1C00" w:rsidP="00BC1C00">
      <w:pPr>
        <w:widowControl w:val="0"/>
        <w:numPr>
          <w:ilvl w:val="1"/>
          <w:numId w:val="3"/>
        </w:numPr>
        <w:jc w:val="both"/>
        <w:rPr>
          <w:szCs w:val="24"/>
        </w:rPr>
      </w:pPr>
      <w:r w:rsidRPr="00DA7FEF">
        <w:rPr>
          <w:szCs w:val="24"/>
        </w:rPr>
        <w:t>рассмотрение и решение жизненно важных вопросов деятельности Учреждения и коллектива сотрудников;</w:t>
      </w:r>
    </w:p>
    <w:p w:rsidR="00BC1C00" w:rsidRPr="00DA7FEF" w:rsidRDefault="00BC1C00" w:rsidP="00BC1C00">
      <w:pPr>
        <w:widowControl w:val="0"/>
        <w:numPr>
          <w:ilvl w:val="1"/>
          <w:numId w:val="3"/>
        </w:numPr>
        <w:jc w:val="both"/>
        <w:rPr>
          <w:szCs w:val="24"/>
        </w:rPr>
      </w:pPr>
      <w:r w:rsidRPr="00DA7FEF">
        <w:rPr>
          <w:szCs w:val="24"/>
        </w:rPr>
        <w:t>разработка и принятие новой системы оплаты труда (НСОТ), внесение изменений в систему оплаты труда;</w:t>
      </w:r>
    </w:p>
    <w:p w:rsidR="00BC1C00" w:rsidRPr="00DA7FEF" w:rsidRDefault="00BC1C00" w:rsidP="00BC1C00">
      <w:pPr>
        <w:widowControl w:val="0"/>
        <w:numPr>
          <w:ilvl w:val="1"/>
          <w:numId w:val="3"/>
        </w:numPr>
        <w:jc w:val="both"/>
        <w:rPr>
          <w:szCs w:val="24"/>
        </w:rPr>
      </w:pPr>
      <w:r w:rsidRPr="00DA7FEF">
        <w:rPr>
          <w:szCs w:val="24"/>
        </w:rPr>
        <w:t>принятие решения о необходимости заключения коллективного договора;</w:t>
      </w:r>
    </w:p>
    <w:p w:rsidR="00BC1C00" w:rsidRPr="00DA7FEF" w:rsidRDefault="00BC1C00" w:rsidP="00BC1C00">
      <w:pPr>
        <w:widowControl w:val="0"/>
        <w:numPr>
          <w:ilvl w:val="1"/>
          <w:numId w:val="3"/>
        </w:numPr>
        <w:jc w:val="both"/>
        <w:rPr>
          <w:szCs w:val="24"/>
        </w:rPr>
      </w:pPr>
      <w:r w:rsidRPr="00DA7FEF">
        <w:rPr>
          <w:szCs w:val="24"/>
        </w:rPr>
        <w:t xml:space="preserve">образование (по необходимости) органа общественной самодеятельности – Совета трудового коллектива – для ведения коллективных переговоров с администрацией Учреждения по вопросам заключения, изменения, дополнения коллективного договора и </w:t>
      </w:r>
      <w:proofErr w:type="gramStart"/>
      <w:r w:rsidRPr="00DA7FEF">
        <w:rPr>
          <w:szCs w:val="24"/>
        </w:rPr>
        <w:t>контроля за</w:t>
      </w:r>
      <w:proofErr w:type="gramEnd"/>
      <w:r w:rsidRPr="00DA7FEF">
        <w:rPr>
          <w:szCs w:val="24"/>
        </w:rPr>
        <w:t xml:space="preserve"> его выполнением;</w:t>
      </w:r>
    </w:p>
    <w:p w:rsidR="00BC1C00" w:rsidRPr="00DA7FEF" w:rsidRDefault="00BC1C00" w:rsidP="00BC1C00">
      <w:pPr>
        <w:widowControl w:val="0"/>
        <w:numPr>
          <w:ilvl w:val="1"/>
          <w:numId w:val="3"/>
        </w:numPr>
        <w:jc w:val="both"/>
        <w:rPr>
          <w:szCs w:val="24"/>
        </w:rPr>
      </w:pPr>
      <w:r w:rsidRPr="00DA7FEF">
        <w:rPr>
          <w:szCs w:val="24"/>
        </w:rPr>
        <w:t>подписание коллективного договора;</w:t>
      </w:r>
    </w:p>
    <w:p w:rsidR="00BC1C00" w:rsidRPr="00DA7FEF" w:rsidRDefault="00BC1C00" w:rsidP="00BC1C00">
      <w:pPr>
        <w:widowControl w:val="0"/>
        <w:numPr>
          <w:ilvl w:val="1"/>
          <w:numId w:val="3"/>
        </w:numPr>
        <w:jc w:val="both"/>
        <w:rPr>
          <w:szCs w:val="24"/>
        </w:rPr>
      </w:pPr>
      <w:r w:rsidRPr="00DA7FEF">
        <w:rPr>
          <w:szCs w:val="24"/>
        </w:rPr>
        <w:t>заслушивание ежегодного отчета Совета трудового коллектива и администрации Учреждения о выполнении условий коллективного трудового договора;</w:t>
      </w:r>
    </w:p>
    <w:p w:rsidR="00BC1C00" w:rsidRPr="00DA7FEF" w:rsidRDefault="00BC1C00" w:rsidP="00BC1C00">
      <w:pPr>
        <w:widowControl w:val="0"/>
        <w:numPr>
          <w:ilvl w:val="1"/>
          <w:numId w:val="3"/>
        </w:numPr>
        <w:jc w:val="both"/>
        <w:rPr>
          <w:szCs w:val="24"/>
        </w:rPr>
      </w:pPr>
      <w:r w:rsidRPr="00DA7FEF">
        <w:rPr>
          <w:szCs w:val="24"/>
        </w:rPr>
        <w:t>определение численности и срока полномочий Комиссии по трудовым спорам Учреждения, избрание ее членов;</w:t>
      </w:r>
    </w:p>
    <w:p w:rsidR="00BC1C00" w:rsidRPr="00DA7FEF" w:rsidRDefault="00BC1C00" w:rsidP="00BC1C00">
      <w:pPr>
        <w:widowControl w:val="0"/>
        <w:numPr>
          <w:ilvl w:val="1"/>
          <w:numId w:val="3"/>
        </w:numPr>
        <w:jc w:val="both"/>
        <w:rPr>
          <w:szCs w:val="24"/>
        </w:rPr>
      </w:pPr>
      <w:r w:rsidRPr="00DA7FEF">
        <w:rPr>
          <w:szCs w:val="24"/>
        </w:rPr>
        <w:t>выдвижение коллективных требований работников Учреждения и избрание полномочных представителей для участия в разрешении трудового спора;</w:t>
      </w:r>
    </w:p>
    <w:p w:rsidR="00BC1C00" w:rsidRPr="00DA7FEF" w:rsidRDefault="00BC1C00" w:rsidP="00BC1C00">
      <w:pPr>
        <w:widowControl w:val="0"/>
        <w:numPr>
          <w:ilvl w:val="1"/>
          <w:numId w:val="3"/>
        </w:numPr>
        <w:jc w:val="both"/>
        <w:rPr>
          <w:szCs w:val="24"/>
        </w:rPr>
      </w:pPr>
      <w:r w:rsidRPr="00DA7FEF">
        <w:rPr>
          <w:szCs w:val="24"/>
        </w:rPr>
        <w:t>избрание членов Управляющего совета.</w:t>
      </w:r>
    </w:p>
    <w:p w:rsidR="006B332B" w:rsidRPr="0052677C" w:rsidRDefault="006B332B" w:rsidP="006B332B"/>
    <w:sectPr w:rsidR="006B332B" w:rsidRPr="0052677C" w:rsidSect="00C60818">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1037D"/>
    <w:multiLevelType w:val="hybridMultilevel"/>
    <w:tmpl w:val="25FCB39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DE42FF3"/>
    <w:multiLevelType w:val="multilevel"/>
    <w:tmpl w:val="E99C87DA"/>
    <w:lvl w:ilvl="0">
      <w:start w:val="1"/>
      <w:numFmt w:val="decimal"/>
      <w:lvlText w:val="%1."/>
      <w:lvlJc w:val="left"/>
      <w:pPr>
        <w:ind w:left="415" w:hanging="435"/>
      </w:pPr>
      <w:rPr>
        <w:rFonts w:hint="default"/>
      </w:rPr>
    </w:lvl>
    <w:lvl w:ilvl="1">
      <w:start w:val="1"/>
      <w:numFmt w:val="decimal"/>
      <w:isLgl/>
      <w:lvlText w:val="%1.%2."/>
      <w:lvlJc w:val="left"/>
      <w:pPr>
        <w:ind w:left="700" w:hanging="720"/>
      </w:pPr>
      <w:rPr>
        <w:rFonts w:hint="default"/>
      </w:rPr>
    </w:lvl>
    <w:lvl w:ilvl="2">
      <w:start w:val="1"/>
      <w:numFmt w:val="decimal"/>
      <w:isLgl/>
      <w:lvlText w:val="%1.%2.%3."/>
      <w:lvlJc w:val="left"/>
      <w:pPr>
        <w:ind w:left="1060" w:hanging="1080"/>
      </w:pPr>
      <w:rPr>
        <w:rFonts w:hint="default"/>
      </w:rPr>
    </w:lvl>
    <w:lvl w:ilvl="3">
      <w:start w:val="1"/>
      <w:numFmt w:val="decimal"/>
      <w:isLgl/>
      <w:lvlText w:val="%1.%2.%3.%4."/>
      <w:lvlJc w:val="left"/>
      <w:pPr>
        <w:ind w:left="1420" w:hanging="1440"/>
      </w:pPr>
      <w:rPr>
        <w:rFonts w:hint="default"/>
      </w:rPr>
    </w:lvl>
    <w:lvl w:ilvl="4">
      <w:start w:val="1"/>
      <w:numFmt w:val="decimal"/>
      <w:isLgl/>
      <w:lvlText w:val="%1.%2.%3.%4.%5."/>
      <w:lvlJc w:val="left"/>
      <w:pPr>
        <w:ind w:left="1420" w:hanging="1440"/>
      </w:pPr>
      <w:rPr>
        <w:rFonts w:hint="default"/>
      </w:rPr>
    </w:lvl>
    <w:lvl w:ilvl="5">
      <w:start w:val="1"/>
      <w:numFmt w:val="decimal"/>
      <w:isLgl/>
      <w:lvlText w:val="%1.%2.%3.%4.%5.%6."/>
      <w:lvlJc w:val="left"/>
      <w:pPr>
        <w:ind w:left="1780" w:hanging="1800"/>
      </w:pPr>
      <w:rPr>
        <w:rFonts w:hint="default"/>
      </w:rPr>
    </w:lvl>
    <w:lvl w:ilvl="6">
      <w:start w:val="1"/>
      <w:numFmt w:val="decimal"/>
      <w:isLgl/>
      <w:lvlText w:val="%1.%2.%3.%4.%5.%6.%7."/>
      <w:lvlJc w:val="left"/>
      <w:pPr>
        <w:ind w:left="2140" w:hanging="2160"/>
      </w:pPr>
      <w:rPr>
        <w:rFonts w:hint="default"/>
      </w:rPr>
    </w:lvl>
    <w:lvl w:ilvl="7">
      <w:start w:val="1"/>
      <w:numFmt w:val="decimal"/>
      <w:isLgl/>
      <w:lvlText w:val="%1.%2.%3.%4.%5.%6.%7.%8."/>
      <w:lvlJc w:val="left"/>
      <w:pPr>
        <w:ind w:left="2500" w:hanging="2520"/>
      </w:pPr>
      <w:rPr>
        <w:rFonts w:hint="default"/>
      </w:rPr>
    </w:lvl>
    <w:lvl w:ilvl="8">
      <w:start w:val="1"/>
      <w:numFmt w:val="decimal"/>
      <w:isLgl/>
      <w:lvlText w:val="%1.%2.%3.%4.%5.%6.%7.%8.%9."/>
      <w:lvlJc w:val="left"/>
      <w:pPr>
        <w:ind w:left="2860" w:hanging="2880"/>
      </w:pPr>
      <w:rPr>
        <w:rFonts w:hint="default"/>
      </w:rPr>
    </w:lvl>
  </w:abstractNum>
  <w:abstractNum w:abstractNumId="2">
    <w:nsid w:val="5F5B7BA3"/>
    <w:multiLevelType w:val="hybridMultilevel"/>
    <w:tmpl w:val="CC4CFB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6D827F6"/>
    <w:multiLevelType w:val="multilevel"/>
    <w:tmpl w:val="1BA25C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E2F379A"/>
    <w:multiLevelType w:val="multilevel"/>
    <w:tmpl w:val="E8C67F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A38"/>
    <w:rsid w:val="0000797E"/>
    <w:rsid w:val="000107EA"/>
    <w:rsid w:val="000109B8"/>
    <w:rsid w:val="00014D13"/>
    <w:rsid w:val="000151E4"/>
    <w:rsid w:val="00017F09"/>
    <w:rsid w:val="000202A9"/>
    <w:rsid w:val="000210A3"/>
    <w:rsid w:val="000212DC"/>
    <w:rsid w:val="00021DC0"/>
    <w:rsid w:val="000226B6"/>
    <w:rsid w:val="00022BE5"/>
    <w:rsid w:val="00024628"/>
    <w:rsid w:val="00024FCB"/>
    <w:rsid w:val="0002775D"/>
    <w:rsid w:val="00031724"/>
    <w:rsid w:val="00033F95"/>
    <w:rsid w:val="000358B1"/>
    <w:rsid w:val="00037A2B"/>
    <w:rsid w:val="0004312F"/>
    <w:rsid w:val="00046EFA"/>
    <w:rsid w:val="00050463"/>
    <w:rsid w:val="00050D9B"/>
    <w:rsid w:val="0005118E"/>
    <w:rsid w:val="00053533"/>
    <w:rsid w:val="0005365E"/>
    <w:rsid w:val="00057950"/>
    <w:rsid w:val="00057A9B"/>
    <w:rsid w:val="000617EB"/>
    <w:rsid w:val="00061FC6"/>
    <w:rsid w:val="00066FF3"/>
    <w:rsid w:val="00067463"/>
    <w:rsid w:val="00067D07"/>
    <w:rsid w:val="0008285D"/>
    <w:rsid w:val="00084197"/>
    <w:rsid w:val="00085194"/>
    <w:rsid w:val="000862D0"/>
    <w:rsid w:val="0009361E"/>
    <w:rsid w:val="00093F14"/>
    <w:rsid w:val="00094AE3"/>
    <w:rsid w:val="000A2670"/>
    <w:rsid w:val="000A64D4"/>
    <w:rsid w:val="000B0722"/>
    <w:rsid w:val="000B1BAF"/>
    <w:rsid w:val="000B1BD6"/>
    <w:rsid w:val="000B7468"/>
    <w:rsid w:val="000B7C64"/>
    <w:rsid w:val="000C182C"/>
    <w:rsid w:val="000C27F5"/>
    <w:rsid w:val="000C39F1"/>
    <w:rsid w:val="000C4771"/>
    <w:rsid w:val="000D032C"/>
    <w:rsid w:val="000D0BEC"/>
    <w:rsid w:val="000D2F6F"/>
    <w:rsid w:val="000D3121"/>
    <w:rsid w:val="000D6680"/>
    <w:rsid w:val="000E0D49"/>
    <w:rsid w:val="000E2759"/>
    <w:rsid w:val="000E3B96"/>
    <w:rsid w:val="000E6375"/>
    <w:rsid w:val="000E7F1E"/>
    <w:rsid w:val="000F10EE"/>
    <w:rsid w:val="000F1FB2"/>
    <w:rsid w:val="000F49EA"/>
    <w:rsid w:val="000F7229"/>
    <w:rsid w:val="00103724"/>
    <w:rsid w:val="00103A1A"/>
    <w:rsid w:val="00106874"/>
    <w:rsid w:val="0011123B"/>
    <w:rsid w:val="0011236A"/>
    <w:rsid w:val="001140CC"/>
    <w:rsid w:val="00115386"/>
    <w:rsid w:val="00117D4B"/>
    <w:rsid w:val="00121866"/>
    <w:rsid w:val="00133352"/>
    <w:rsid w:val="00133A2D"/>
    <w:rsid w:val="00133DE4"/>
    <w:rsid w:val="001361CD"/>
    <w:rsid w:val="001367E0"/>
    <w:rsid w:val="00144E72"/>
    <w:rsid w:val="00146EDC"/>
    <w:rsid w:val="00150008"/>
    <w:rsid w:val="00150A0D"/>
    <w:rsid w:val="00152135"/>
    <w:rsid w:val="0015761B"/>
    <w:rsid w:val="00163443"/>
    <w:rsid w:val="0016782B"/>
    <w:rsid w:val="00170E1D"/>
    <w:rsid w:val="00175759"/>
    <w:rsid w:val="00175C85"/>
    <w:rsid w:val="001779F3"/>
    <w:rsid w:val="00181669"/>
    <w:rsid w:val="00182EDA"/>
    <w:rsid w:val="00183778"/>
    <w:rsid w:val="00185104"/>
    <w:rsid w:val="00187D91"/>
    <w:rsid w:val="00193292"/>
    <w:rsid w:val="0019497E"/>
    <w:rsid w:val="001A0323"/>
    <w:rsid w:val="001A1BBA"/>
    <w:rsid w:val="001A1C50"/>
    <w:rsid w:val="001A2CEE"/>
    <w:rsid w:val="001A4EA5"/>
    <w:rsid w:val="001B3B00"/>
    <w:rsid w:val="001B758E"/>
    <w:rsid w:val="001C1D76"/>
    <w:rsid w:val="001C297B"/>
    <w:rsid w:val="001C338D"/>
    <w:rsid w:val="001C3F60"/>
    <w:rsid w:val="001C6BFB"/>
    <w:rsid w:val="001C712D"/>
    <w:rsid w:val="001D0BBA"/>
    <w:rsid w:val="001D331B"/>
    <w:rsid w:val="001D63C5"/>
    <w:rsid w:val="001E0684"/>
    <w:rsid w:val="001E0891"/>
    <w:rsid w:val="001E2A35"/>
    <w:rsid w:val="001E6428"/>
    <w:rsid w:val="001E7136"/>
    <w:rsid w:val="001E77C9"/>
    <w:rsid w:val="001F63BF"/>
    <w:rsid w:val="001F6ABB"/>
    <w:rsid w:val="00203EEE"/>
    <w:rsid w:val="00203F5E"/>
    <w:rsid w:val="002125F2"/>
    <w:rsid w:val="00213646"/>
    <w:rsid w:val="0021505F"/>
    <w:rsid w:val="00215122"/>
    <w:rsid w:val="0021576D"/>
    <w:rsid w:val="00217F3D"/>
    <w:rsid w:val="002433BD"/>
    <w:rsid w:val="0024634F"/>
    <w:rsid w:val="00250492"/>
    <w:rsid w:val="00250581"/>
    <w:rsid w:val="002524CD"/>
    <w:rsid w:val="002536F3"/>
    <w:rsid w:val="002539B8"/>
    <w:rsid w:val="00254B96"/>
    <w:rsid w:val="00257C52"/>
    <w:rsid w:val="002644D7"/>
    <w:rsid w:val="00266262"/>
    <w:rsid w:val="00266489"/>
    <w:rsid w:val="00267281"/>
    <w:rsid w:val="00270532"/>
    <w:rsid w:val="00271850"/>
    <w:rsid w:val="00271C7D"/>
    <w:rsid w:val="00276AA5"/>
    <w:rsid w:val="00281A72"/>
    <w:rsid w:val="002829FA"/>
    <w:rsid w:val="002834CC"/>
    <w:rsid w:val="00285EE6"/>
    <w:rsid w:val="002863EE"/>
    <w:rsid w:val="002864C4"/>
    <w:rsid w:val="00286EAC"/>
    <w:rsid w:val="00292A1E"/>
    <w:rsid w:val="002A1FB6"/>
    <w:rsid w:val="002A2883"/>
    <w:rsid w:val="002A3888"/>
    <w:rsid w:val="002A3A3B"/>
    <w:rsid w:val="002A4104"/>
    <w:rsid w:val="002A4F14"/>
    <w:rsid w:val="002B21AE"/>
    <w:rsid w:val="002B38DC"/>
    <w:rsid w:val="002B5EBA"/>
    <w:rsid w:val="002B6050"/>
    <w:rsid w:val="002B62F7"/>
    <w:rsid w:val="002C30F0"/>
    <w:rsid w:val="002C3A00"/>
    <w:rsid w:val="002C410E"/>
    <w:rsid w:val="002C4AE5"/>
    <w:rsid w:val="002C76A7"/>
    <w:rsid w:val="002D0A38"/>
    <w:rsid w:val="002D0D73"/>
    <w:rsid w:val="002D2576"/>
    <w:rsid w:val="002E2F4D"/>
    <w:rsid w:val="002E3ED2"/>
    <w:rsid w:val="002E5CCB"/>
    <w:rsid w:val="002E6923"/>
    <w:rsid w:val="002F2C85"/>
    <w:rsid w:val="002F2F22"/>
    <w:rsid w:val="002F64F1"/>
    <w:rsid w:val="003018C6"/>
    <w:rsid w:val="00302845"/>
    <w:rsid w:val="00303D89"/>
    <w:rsid w:val="0030627B"/>
    <w:rsid w:val="00310EED"/>
    <w:rsid w:val="00311EF7"/>
    <w:rsid w:val="003139D4"/>
    <w:rsid w:val="00315373"/>
    <w:rsid w:val="003161DE"/>
    <w:rsid w:val="00321DD9"/>
    <w:rsid w:val="003227DE"/>
    <w:rsid w:val="0032513C"/>
    <w:rsid w:val="00327279"/>
    <w:rsid w:val="00332FA4"/>
    <w:rsid w:val="003365BC"/>
    <w:rsid w:val="00336CD8"/>
    <w:rsid w:val="00336FA8"/>
    <w:rsid w:val="00337126"/>
    <w:rsid w:val="0034038B"/>
    <w:rsid w:val="00342704"/>
    <w:rsid w:val="00343927"/>
    <w:rsid w:val="00343B25"/>
    <w:rsid w:val="00345959"/>
    <w:rsid w:val="00350BE5"/>
    <w:rsid w:val="00350D33"/>
    <w:rsid w:val="0035332D"/>
    <w:rsid w:val="00353817"/>
    <w:rsid w:val="00360003"/>
    <w:rsid w:val="00365F73"/>
    <w:rsid w:val="0036753E"/>
    <w:rsid w:val="00367C40"/>
    <w:rsid w:val="0038238D"/>
    <w:rsid w:val="00392AAC"/>
    <w:rsid w:val="00394092"/>
    <w:rsid w:val="0039601B"/>
    <w:rsid w:val="00396C05"/>
    <w:rsid w:val="00397DD7"/>
    <w:rsid w:val="003A1BDA"/>
    <w:rsid w:val="003A46F1"/>
    <w:rsid w:val="003B1B84"/>
    <w:rsid w:val="003B369B"/>
    <w:rsid w:val="003B677B"/>
    <w:rsid w:val="003C0847"/>
    <w:rsid w:val="003C11B0"/>
    <w:rsid w:val="003C29E8"/>
    <w:rsid w:val="003C4DDB"/>
    <w:rsid w:val="003C5AC2"/>
    <w:rsid w:val="003C733D"/>
    <w:rsid w:val="003D1673"/>
    <w:rsid w:val="003D7512"/>
    <w:rsid w:val="003E6408"/>
    <w:rsid w:val="003E65AF"/>
    <w:rsid w:val="003F02DF"/>
    <w:rsid w:val="003F39AD"/>
    <w:rsid w:val="003F5E45"/>
    <w:rsid w:val="003F64F1"/>
    <w:rsid w:val="003F6768"/>
    <w:rsid w:val="0040119C"/>
    <w:rsid w:val="0040378A"/>
    <w:rsid w:val="00404875"/>
    <w:rsid w:val="00410FFA"/>
    <w:rsid w:val="00413A33"/>
    <w:rsid w:val="00421B0B"/>
    <w:rsid w:val="004242CD"/>
    <w:rsid w:val="0042469D"/>
    <w:rsid w:val="00426E5A"/>
    <w:rsid w:val="0043232E"/>
    <w:rsid w:val="004340B2"/>
    <w:rsid w:val="0043472F"/>
    <w:rsid w:val="0043583B"/>
    <w:rsid w:val="00435935"/>
    <w:rsid w:val="00444588"/>
    <w:rsid w:val="00444EF0"/>
    <w:rsid w:val="00445A71"/>
    <w:rsid w:val="00445CF1"/>
    <w:rsid w:val="00447F49"/>
    <w:rsid w:val="00450EB4"/>
    <w:rsid w:val="00451A58"/>
    <w:rsid w:val="004524CD"/>
    <w:rsid w:val="00453EE8"/>
    <w:rsid w:val="0045458D"/>
    <w:rsid w:val="00457E83"/>
    <w:rsid w:val="004608A5"/>
    <w:rsid w:val="00461564"/>
    <w:rsid w:val="00462430"/>
    <w:rsid w:val="00473145"/>
    <w:rsid w:val="00474682"/>
    <w:rsid w:val="004750F1"/>
    <w:rsid w:val="00480E7A"/>
    <w:rsid w:val="004830A7"/>
    <w:rsid w:val="00487BE7"/>
    <w:rsid w:val="004901B6"/>
    <w:rsid w:val="0049241A"/>
    <w:rsid w:val="00493276"/>
    <w:rsid w:val="004956C8"/>
    <w:rsid w:val="0049687D"/>
    <w:rsid w:val="004A1017"/>
    <w:rsid w:val="004A3D94"/>
    <w:rsid w:val="004A63BA"/>
    <w:rsid w:val="004B088C"/>
    <w:rsid w:val="004B1213"/>
    <w:rsid w:val="004B3640"/>
    <w:rsid w:val="004C0D67"/>
    <w:rsid w:val="004C1C76"/>
    <w:rsid w:val="004C2BD7"/>
    <w:rsid w:val="004C6020"/>
    <w:rsid w:val="004D041E"/>
    <w:rsid w:val="004D05C9"/>
    <w:rsid w:val="004D267E"/>
    <w:rsid w:val="004D2D07"/>
    <w:rsid w:val="004D7D24"/>
    <w:rsid w:val="004E76F0"/>
    <w:rsid w:val="004E7E4C"/>
    <w:rsid w:val="004F28BB"/>
    <w:rsid w:val="004F39C8"/>
    <w:rsid w:val="00500112"/>
    <w:rsid w:val="00501E25"/>
    <w:rsid w:val="00503E2A"/>
    <w:rsid w:val="00507B31"/>
    <w:rsid w:val="005108A0"/>
    <w:rsid w:val="00512D92"/>
    <w:rsid w:val="005138B3"/>
    <w:rsid w:val="005152EF"/>
    <w:rsid w:val="0051769D"/>
    <w:rsid w:val="005222C9"/>
    <w:rsid w:val="005243E6"/>
    <w:rsid w:val="00524630"/>
    <w:rsid w:val="005249FD"/>
    <w:rsid w:val="0052677C"/>
    <w:rsid w:val="005330A5"/>
    <w:rsid w:val="005406C4"/>
    <w:rsid w:val="00543785"/>
    <w:rsid w:val="00544802"/>
    <w:rsid w:val="00546BAD"/>
    <w:rsid w:val="00550E5A"/>
    <w:rsid w:val="00552970"/>
    <w:rsid w:val="00553EFB"/>
    <w:rsid w:val="0055413D"/>
    <w:rsid w:val="0055503D"/>
    <w:rsid w:val="00556C37"/>
    <w:rsid w:val="00560FE8"/>
    <w:rsid w:val="00566F39"/>
    <w:rsid w:val="0056771F"/>
    <w:rsid w:val="00572CAD"/>
    <w:rsid w:val="00574D31"/>
    <w:rsid w:val="00576F83"/>
    <w:rsid w:val="00585173"/>
    <w:rsid w:val="00586B47"/>
    <w:rsid w:val="005A5FB8"/>
    <w:rsid w:val="005B1455"/>
    <w:rsid w:val="005B27AC"/>
    <w:rsid w:val="005B3FD7"/>
    <w:rsid w:val="005C330B"/>
    <w:rsid w:val="005C4DD6"/>
    <w:rsid w:val="005C7F42"/>
    <w:rsid w:val="005D4346"/>
    <w:rsid w:val="005D6C8E"/>
    <w:rsid w:val="005D6DC0"/>
    <w:rsid w:val="005D7A79"/>
    <w:rsid w:val="005D7B48"/>
    <w:rsid w:val="005D7DC5"/>
    <w:rsid w:val="005E6B27"/>
    <w:rsid w:val="005F6D97"/>
    <w:rsid w:val="005F702C"/>
    <w:rsid w:val="005F7CAD"/>
    <w:rsid w:val="0061064B"/>
    <w:rsid w:val="00613ABD"/>
    <w:rsid w:val="006147D4"/>
    <w:rsid w:val="00622F4A"/>
    <w:rsid w:val="00625071"/>
    <w:rsid w:val="0062633D"/>
    <w:rsid w:val="00626D3D"/>
    <w:rsid w:val="006317D4"/>
    <w:rsid w:val="006334C3"/>
    <w:rsid w:val="00633E2D"/>
    <w:rsid w:val="00644B63"/>
    <w:rsid w:val="006478B0"/>
    <w:rsid w:val="00650A0B"/>
    <w:rsid w:val="00651554"/>
    <w:rsid w:val="00652B83"/>
    <w:rsid w:val="006566F9"/>
    <w:rsid w:val="006568A4"/>
    <w:rsid w:val="006615AD"/>
    <w:rsid w:val="00662FA0"/>
    <w:rsid w:val="0066321C"/>
    <w:rsid w:val="00664B2C"/>
    <w:rsid w:val="00665FF2"/>
    <w:rsid w:val="00670E38"/>
    <w:rsid w:val="00672D40"/>
    <w:rsid w:val="00676535"/>
    <w:rsid w:val="00676AE7"/>
    <w:rsid w:val="00680D0B"/>
    <w:rsid w:val="00683007"/>
    <w:rsid w:val="00685E7F"/>
    <w:rsid w:val="006868F6"/>
    <w:rsid w:val="00691D64"/>
    <w:rsid w:val="006A0350"/>
    <w:rsid w:val="006A111D"/>
    <w:rsid w:val="006A1CA2"/>
    <w:rsid w:val="006A6E05"/>
    <w:rsid w:val="006B332B"/>
    <w:rsid w:val="006B3D71"/>
    <w:rsid w:val="006B500E"/>
    <w:rsid w:val="006B5292"/>
    <w:rsid w:val="006B576F"/>
    <w:rsid w:val="006B60C8"/>
    <w:rsid w:val="006C1C96"/>
    <w:rsid w:val="006C1DC4"/>
    <w:rsid w:val="006C2181"/>
    <w:rsid w:val="006C4D30"/>
    <w:rsid w:val="006D1AD7"/>
    <w:rsid w:val="006D3414"/>
    <w:rsid w:val="006D3FD0"/>
    <w:rsid w:val="006D4258"/>
    <w:rsid w:val="006D5074"/>
    <w:rsid w:val="006D62DB"/>
    <w:rsid w:val="006E113E"/>
    <w:rsid w:val="006E235B"/>
    <w:rsid w:val="006E378F"/>
    <w:rsid w:val="006F237A"/>
    <w:rsid w:val="006F23E6"/>
    <w:rsid w:val="006F2A38"/>
    <w:rsid w:val="006F3923"/>
    <w:rsid w:val="006F66B9"/>
    <w:rsid w:val="007048FC"/>
    <w:rsid w:val="00704F59"/>
    <w:rsid w:val="00705E94"/>
    <w:rsid w:val="00705ED6"/>
    <w:rsid w:val="007067E2"/>
    <w:rsid w:val="0070794C"/>
    <w:rsid w:val="0071161E"/>
    <w:rsid w:val="007117B4"/>
    <w:rsid w:val="007137A0"/>
    <w:rsid w:val="00715BB6"/>
    <w:rsid w:val="00716E9A"/>
    <w:rsid w:val="0072084C"/>
    <w:rsid w:val="00721EBD"/>
    <w:rsid w:val="00722B67"/>
    <w:rsid w:val="00725CCA"/>
    <w:rsid w:val="00725E0C"/>
    <w:rsid w:val="00727B67"/>
    <w:rsid w:val="00730260"/>
    <w:rsid w:val="00732A9E"/>
    <w:rsid w:val="007367E0"/>
    <w:rsid w:val="007430D0"/>
    <w:rsid w:val="00743CCC"/>
    <w:rsid w:val="00744A70"/>
    <w:rsid w:val="00745190"/>
    <w:rsid w:val="00746E35"/>
    <w:rsid w:val="00747CB2"/>
    <w:rsid w:val="00750522"/>
    <w:rsid w:val="0075122E"/>
    <w:rsid w:val="007547C6"/>
    <w:rsid w:val="00754978"/>
    <w:rsid w:val="00755741"/>
    <w:rsid w:val="007559E2"/>
    <w:rsid w:val="00756656"/>
    <w:rsid w:val="00756B76"/>
    <w:rsid w:val="00756B94"/>
    <w:rsid w:val="00760207"/>
    <w:rsid w:val="00760D58"/>
    <w:rsid w:val="00761D94"/>
    <w:rsid w:val="00763FB4"/>
    <w:rsid w:val="00773260"/>
    <w:rsid w:val="007736D6"/>
    <w:rsid w:val="007737C7"/>
    <w:rsid w:val="00776D1C"/>
    <w:rsid w:val="00777CBD"/>
    <w:rsid w:val="00784E17"/>
    <w:rsid w:val="0079156A"/>
    <w:rsid w:val="007929CC"/>
    <w:rsid w:val="00792BCB"/>
    <w:rsid w:val="00792D62"/>
    <w:rsid w:val="00793ABE"/>
    <w:rsid w:val="00794EC3"/>
    <w:rsid w:val="007A06DE"/>
    <w:rsid w:val="007A0C34"/>
    <w:rsid w:val="007A30D1"/>
    <w:rsid w:val="007A338C"/>
    <w:rsid w:val="007A6AC7"/>
    <w:rsid w:val="007A7155"/>
    <w:rsid w:val="007B119C"/>
    <w:rsid w:val="007B2A48"/>
    <w:rsid w:val="007B3F19"/>
    <w:rsid w:val="007B7778"/>
    <w:rsid w:val="007B78F3"/>
    <w:rsid w:val="007C0AE3"/>
    <w:rsid w:val="007C0DC9"/>
    <w:rsid w:val="007C230B"/>
    <w:rsid w:val="007C2A43"/>
    <w:rsid w:val="007D1C89"/>
    <w:rsid w:val="007D2BB1"/>
    <w:rsid w:val="007D45C4"/>
    <w:rsid w:val="007D58C2"/>
    <w:rsid w:val="007D70FA"/>
    <w:rsid w:val="007E0DA1"/>
    <w:rsid w:val="007E0DB5"/>
    <w:rsid w:val="007E3805"/>
    <w:rsid w:val="007E461A"/>
    <w:rsid w:val="007E64BF"/>
    <w:rsid w:val="007E6C69"/>
    <w:rsid w:val="007F0A9A"/>
    <w:rsid w:val="007F0B33"/>
    <w:rsid w:val="007F0BA4"/>
    <w:rsid w:val="007F1610"/>
    <w:rsid w:val="007F3599"/>
    <w:rsid w:val="007F48BF"/>
    <w:rsid w:val="007F671F"/>
    <w:rsid w:val="0080273C"/>
    <w:rsid w:val="008038C1"/>
    <w:rsid w:val="00803C0F"/>
    <w:rsid w:val="008075F4"/>
    <w:rsid w:val="00814133"/>
    <w:rsid w:val="0081465F"/>
    <w:rsid w:val="008169DD"/>
    <w:rsid w:val="0082072B"/>
    <w:rsid w:val="00823B6C"/>
    <w:rsid w:val="00824D2B"/>
    <w:rsid w:val="00831572"/>
    <w:rsid w:val="0083376E"/>
    <w:rsid w:val="0083625F"/>
    <w:rsid w:val="00837EE4"/>
    <w:rsid w:val="0084498E"/>
    <w:rsid w:val="00847EC5"/>
    <w:rsid w:val="008577E7"/>
    <w:rsid w:val="00864218"/>
    <w:rsid w:val="00865D5E"/>
    <w:rsid w:val="00872522"/>
    <w:rsid w:val="00872E70"/>
    <w:rsid w:val="00877435"/>
    <w:rsid w:val="008810A6"/>
    <w:rsid w:val="00887D6A"/>
    <w:rsid w:val="00890C3D"/>
    <w:rsid w:val="008912F2"/>
    <w:rsid w:val="00891AD7"/>
    <w:rsid w:val="008A1178"/>
    <w:rsid w:val="008A3AC7"/>
    <w:rsid w:val="008A3D4D"/>
    <w:rsid w:val="008A60F4"/>
    <w:rsid w:val="008B090A"/>
    <w:rsid w:val="008B6149"/>
    <w:rsid w:val="008B6972"/>
    <w:rsid w:val="008C1014"/>
    <w:rsid w:val="008C116E"/>
    <w:rsid w:val="008C3AE5"/>
    <w:rsid w:val="008C4BD9"/>
    <w:rsid w:val="008C5100"/>
    <w:rsid w:val="008D102C"/>
    <w:rsid w:val="008E13F2"/>
    <w:rsid w:val="008E19A1"/>
    <w:rsid w:val="008E23FC"/>
    <w:rsid w:val="008E5CCC"/>
    <w:rsid w:val="008E7D08"/>
    <w:rsid w:val="009000EC"/>
    <w:rsid w:val="009005EF"/>
    <w:rsid w:val="0090241C"/>
    <w:rsid w:val="00902881"/>
    <w:rsid w:val="009076BC"/>
    <w:rsid w:val="009104EF"/>
    <w:rsid w:val="009142FC"/>
    <w:rsid w:val="009155CC"/>
    <w:rsid w:val="00925A21"/>
    <w:rsid w:val="009261DB"/>
    <w:rsid w:val="0092679E"/>
    <w:rsid w:val="0093464E"/>
    <w:rsid w:val="00935300"/>
    <w:rsid w:val="00935BD4"/>
    <w:rsid w:val="00942354"/>
    <w:rsid w:val="00945426"/>
    <w:rsid w:val="0095060E"/>
    <w:rsid w:val="00950D73"/>
    <w:rsid w:val="00953402"/>
    <w:rsid w:val="00953E05"/>
    <w:rsid w:val="00956758"/>
    <w:rsid w:val="009569D0"/>
    <w:rsid w:val="00963AE5"/>
    <w:rsid w:val="00964D1F"/>
    <w:rsid w:val="009653A8"/>
    <w:rsid w:val="0096614D"/>
    <w:rsid w:val="009666FE"/>
    <w:rsid w:val="00971A9B"/>
    <w:rsid w:val="00977E87"/>
    <w:rsid w:val="00980F68"/>
    <w:rsid w:val="00983F98"/>
    <w:rsid w:val="009848D3"/>
    <w:rsid w:val="00985797"/>
    <w:rsid w:val="009870EF"/>
    <w:rsid w:val="00993E86"/>
    <w:rsid w:val="00996062"/>
    <w:rsid w:val="00996A63"/>
    <w:rsid w:val="009A00DC"/>
    <w:rsid w:val="009A13ED"/>
    <w:rsid w:val="009A27C9"/>
    <w:rsid w:val="009A4BAE"/>
    <w:rsid w:val="009A5854"/>
    <w:rsid w:val="009A754B"/>
    <w:rsid w:val="009B195B"/>
    <w:rsid w:val="009B2CC8"/>
    <w:rsid w:val="009B352B"/>
    <w:rsid w:val="009B5A48"/>
    <w:rsid w:val="009C148B"/>
    <w:rsid w:val="009C1A98"/>
    <w:rsid w:val="009C43ED"/>
    <w:rsid w:val="009D093F"/>
    <w:rsid w:val="009D3886"/>
    <w:rsid w:val="009D3D09"/>
    <w:rsid w:val="009D7C78"/>
    <w:rsid w:val="009D7DF5"/>
    <w:rsid w:val="009E090F"/>
    <w:rsid w:val="009E1B93"/>
    <w:rsid w:val="009E2215"/>
    <w:rsid w:val="009E2518"/>
    <w:rsid w:val="009E540A"/>
    <w:rsid w:val="009F1F6D"/>
    <w:rsid w:val="009F20FC"/>
    <w:rsid w:val="009F2CB7"/>
    <w:rsid w:val="009F4A92"/>
    <w:rsid w:val="00A000F9"/>
    <w:rsid w:val="00A04C76"/>
    <w:rsid w:val="00A057FD"/>
    <w:rsid w:val="00A05A5E"/>
    <w:rsid w:val="00A10274"/>
    <w:rsid w:val="00A2236E"/>
    <w:rsid w:val="00A23C08"/>
    <w:rsid w:val="00A252F6"/>
    <w:rsid w:val="00A30749"/>
    <w:rsid w:val="00A43365"/>
    <w:rsid w:val="00A434C3"/>
    <w:rsid w:val="00A47A0B"/>
    <w:rsid w:val="00A53242"/>
    <w:rsid w:val="00A53CD2"/>
    <w:rsid w:val="00A57933"/>
    <w:rsid w:val="00A60374"/>
    <w:rsid w:val="00A615B0"/>
    <w:rsid w:val="00A62F62"/>
    <w:rsid w:val="00A670C2"/>
    <w:rsid w:val="00A67F0B"/>
    <w:rsid w:val="00A74336"/>
    <w:rsid w:val="00A75937"/>
    <w:rsid w:val="00A838B2"/>
    <w:rsid w:val="00A85AC1"/>
    <w:rsid w:val="00A915F6"/>
    <w:rsid w:val="00A931C9"/>
    <w:rsid w:val="00A96A6F"/>
    <w:rsid w:val="00AA29F7"/>
    <w:rsid w:val="00AB2218"/>
    <w:rsid w:val="00AB496B"/>
    <w:rsid w:val="00AC107C"/>
    <w:rsid w:val="00AC26A7"/>
    <w:rsid w:val="00AC2AA3"/>
    <w:rsid w:val="00AC4B97"/>
    <w:rsid w:val="00AD4777"/>
    <w:rsid w:val="00AD4AF1"/>
    <w:rsid w:val="00AE13C2"/>
    <w:rsid w:val="00AE4F73"/>
    <w:rsid w:val="00AE5F0C"/>
    <w:rsid w:val="00AE6D76"/>
    <w:rsid w:val="00AE70D2"/>
    <w:rsid w:val="00AF054D"/>
    <w:rsid w:val="00AF0769"/>
    <w:rsid w:val="00AF118A"/>
    <w:rsid w:val="00AF7077"/>
    <w:rsid w:val="00B00AA7"/>
    <w:rsid w:val="00B024BD"/>
    <w:rsid w:val="00B02CD3"/>
    <w:rsid w:val="00B030C3"/>
    <w:rsid w:val="00B042FB"/>
    <w:rsid w:val="00B065E8"/>
    <w:rsid w:val="00B107FC"/>
    <w:rsid w:val="00B13E89"/>
    <w:rsid w:val="00B21824"/>
    <w:rsid w:val="00B2386C"/>
    <w:rsid w:val="00B31913"/>
    <w:rsid w:val="00B33D10"/>
    <w:rsid w:val="00B350D5"/>
    <w:rsid w:val="00B352EC"/>
    <w:rsid w:val="00B360DB"/>
    <w:rsid w:val="00B40D89"/>
    <w:rsid w:val="00B41879"/>
    <w:rsid w:val="00B478A3"/>
    <w:rsid w:val="00B529DE"/>
    <w:rsid w:val="00B54C12"/>
    <w:rsid w:val="00B54F2B"/>
    <w:rsid w:val="00B5690B"/>
    <w:rsid w:val="00B569B9"/>
    <w:rsid w:val="00B56D5C"/>
    <w:rsid w:val="00B628A5"/>
    <w:rsid w:val="00B63E34"/>
    <w:rsid w:val="00B64C61"/>
    <w:rsid w:val="00B658C1"/>
    <w:rsid w:val="00B67FB4"/>
    <w:rsid w:val="00B72A22"/>
    <w:rsid w:val="00B77721"/>
    <w:rsid w:val="00B778E5"/>
    <w:rsid w:val="00B77950"/>
    <w:rsid w:val="00B81474"/>
    <w:rsid w:val="00B818FB"/>
    <w:rsid w:val="00B826CD"/>
    <w:rsid w:val="00B82928"/>
    <w:rsid w:val="00B84452"/>
    <w:rsid w:val="00B84ECB"/>
    <w:rsid w:val="00B907A0"/>
    <w:rsid w:val="00B92B5E"/>
    <w:rsid w:val="00B93EFC"/>
    <w:rsid w:val="00B976BD"/>
    <w:rsid w:val="00B97B9C"/>
    <w:rsid w:val="00BA3F0B"/>
    <w:rsid w:val="00BB17D5"/>
    <w:rsid w:val="00BB1908"/>
    <w:rsid w:val="00BB254C"/>
    <w:rsid w:val="00BB7097"/>
    <w:rsid w:val="00BC0ADD"/>
    <w:rsid w:val="00BC0C94"/>
    <w:rsid w:val="00BC1C00"/>
    <w:rsid w:val="00BC472E"/>
    <w:rsid w:val="00BC76AA"/>
    <w:rsid w:val="00BD0537"/>
    <w:rsid w:val="00BD2182"/>
    <w:rsid w:val="00BD275F"/>
    <w:rsid w:val="00BD7193"/>
    <w:rsid w:val="00BE03AB"/>
    <w:rsid w:val="00BE1867"/>
    <w:rsid w:val="00BE3346"/>
    <w:rsid w:val="00BE356A"/>
    <w:rsid w:val="00BF4026"/>
    <w:rsid w:val="00BF5F6E"/>
    <w:rsid w:val="00C07C02"/>
    <w:rsid w:val="00C12994"/>
    <w:rsid w:val="00C14D05"/>
    <w:rsid w:val="00C172C6"/>
    <w:rsid w:val="00C222FC"/>
    <w:rsid w:val="00C23508"/>
    <w:rsid w:val="00C23CC6"/>
    <w:rsid w:val="00C24676"/>
    <w:rsid w:val="00C27E28"/>
    <w:rsid w:val="00C325CB"/>
    <w:rsid w:val="00C32C03"/>
    <w:rsid w:val="00C33331"/>
    <w:rsid w:val="00C355A6"/>
    <w:rsid w:val="00C35796"/>
    <w:rsid w:val="00C35F56"/>
    <w:rsid w:val="00C42653"/>
    <w:rsid w:val="00C43A10"/>
    <w:rsid w:val="00C44082"/>
    <w:rsid w:val="00C45EFB"/>
    <w:rsid w:val="00C469B5"/>
    <w:rsid w:val="00C46E4C"/>
    <w:rsid w:val="00C471A2"/>
    <w:rsid w:val="00C53603"/>
    <w:rsid w:val="00C544AB"/>
    <w:rsid w:val="00C5736F"/>
    <w:rsid w:val="00C60818"/>
    <w:rsid w:val="00C62C3F"/>
    <w:rsid w:val="00C64342"/>
    <w:rsid w:val="00C66842"/>
    <w:rsid w:val="00C70039"/>
    <w:rsid w:val="00C702DE"/>
    <w:rsid w:val="00C70500"/>
    <w:rsid w:val="00C71F06"/>
    <w:rsid w:val="00C7557F"/>
    <w:rsid w:val="00C756D5"/>
    <w:rsid w:val="00C87431"/>
    <w:rsid w:val="00CA135F"/>
    <w:rsid w:val="00CA2A60"/>
    <w:rsid w:val="00CA4310"/>
    <w:rsid w:val="00CA72CA"/>
    <w:rsid w:val="00CB232D"/>
    <w:rsid w:val="00CB467C"/>
    <w:rsid w:val="00CB5B14"/>
    <w:rsid w:val="00CC391C"/>
    <w:rsid w:val="00CC3999"/>
    <w:rsid w:val="00CC3E4D"/>
    <w:rsid w:val="00CD0460"/>
    <w:rsid w:val="00CD07B6"/>
    <w:rsid w:val="00CD2563"/>
    <w:rsid w:val="00CD716E"/>
    <w:rsid w:val="00CE051B"/>
    <w:rsid w:val="00CE1793"/>
    <w:rsid w:val="00CE3785"/>
    <w:rsid w:val="00CE4E62"/>
    <w:rsid w:val="00CE7897"/>
    <w:rsid w:val="00CE7E9B"/>
    <w:rsid w:val="00CF2B02"/>
    <w:rsid w:val="00CF33FC"/>
    <w:rsid w:val="00CF3624"/>
    <w:rsid w:val="00CF4378"/>
    <w:rsid w:val="00CF54C2"/>
    <w:rsid w:val="00CF7805"/>
    <w:rsid w:val="00CF7850"/>
    <w:rsid w:val="00D0156F"/>
    <w:rsid w:val="00D02983"/>
    <w:rsid w:val="00D05ADB"/>
    <w:rsid w:val="00D068D5"/>
    <w:rsid w:val="00D10B3C"/>
    <w:rsid w:val="00D10FD0"/>
    <w:rsid w:val="00D138DF"/>
    <w:rsid w:val="00D15BD1"/>
    <w:rsid w:val="00D168F0"/>
    <w:rsid w:val="00D178E3"/>
    <w:rsid w:val="00D2064A"/>
    <w:rsid w:val="00D2286A"/>
    <w:rsid w:val="00D2495E"/>
    <w:rsid w:val="00D25993"/>
    <w:rsid w:val="00D274E9"/>
    <w:rsid w:val="00D30E9C"/>
    <w:rsid w:val="00D3197C"/>
    <w:rsid w:val="00D36C39"/>
    <w:rsid w:val="00D37583"/>
    <w:rsid w:val="00D50BB7"/>
    <w:rsid w:val="00D51204"/>
    <w:rsid w:val="00D52D8F"/>
    <w:rsid w:val="00D56BAE"/>
    <w:rsid w:val="00D57CDB"/>
    <w:rsid w:val="00D609E7"/>
    <w:rsid w:val="00D67974"/>
    <w:rsid w:val="00D72F42"/>
    <w:rsid w:val="00D73B1A"/>
    <w:rsid w:val="00D7453F"/>
    <w:rsid w:val="00D753C2"/>
    <w:rsid w:val="00D774DD"/>
    <w:rsid w:val="00D80302"/>
    <w:rsid w:val="00D81196"/>
    <w:rsid w:val="00D829AB"/>
    <w:rsid w:val="00D83850"/>
    <w:rsid w:val="00D85FD1"/>
    <w:rsid w:val="00D86C21"/>
    <w:rsid w:val="00D91EDD"/>
    <w:rsid w:val="00D91EDF"/>
    <w:rsid w:val="00D92EEB"/>
    <w:rsid w:val="00D93842"/>
    <w:rsid w:val="00D95477"/>
    <w:rsid w:val="00D95567"/>
    <w:rsid w:val="00D95746"/>
    <w:rsid w:val="00DA2895"/>
    <w:rsid w:val="00DA4052"/>
    <w:rsid w:val="00DA5D38"/>
    <w:rsid w:val="00DA7FEF"/>
    <w:rsid w:val="00DB47D1"/>
    <w:rsid w:val="00DC5DA4"/>
    <w:rsid w:val="00DD0D81"/>
    <w:rsid w:val="00DD2AFA"/>
    <w:rsid w:val="00DD2C82"/>
    <w:rsid w:val="00DD2E4A"/>
    <w:rsid w:val="00DE0C98"/>
    <w:rsid w:val="00DE77CA"/>
    <w:rsid w:val="00DF0D48"/>
    <w:rsid w:val="00DF79CC"/>
    <w:rsid w:val="00E04994"/>
    <w:rsid w:val="00E05387"/>
    <w:rsid w:val="00E06361"/>
    <w:rsid w:val="00E10AE8"/>
    <w:rsid w:val="00E1255C"/>
    <w:rsid w:val="00E13EC3"/>
    <w:rsid w:val="00E13FE5"/>
    <w:rsid w:val="00E14D6A"/>
    <w:rsid w:val="00E16B36"/>
    <w:rsid w:val="00E22016"/>
    <w:rsid w:val="00E22EEB"/>
    <w:rsid w:val="00E2402B"/>
    <w:rsid w:val="00E3167D"/>
    <w:rsid w:val="00E31CA4"/>
    <w:rsid w:val="00E40706"/>
    <w:rsid w:val="00E4408E"/>
    <w:rsid w:val="00E52753"/>
    <w:rsid w:val="00E53129"/>
    <w:rsid w:val="00E533CC"/>
    <w:rsid w:val="00E536C1"/>
    <w:rsid w:val="00E537B9"/>
    <w:rsid w:val="00E54415"/>
    <w:rsid w:val="00E55321"/>
    <w:rsid w:val="00E56E5B"/>
    <w:rsid w:val="00E57A23"/>
    <w:rsid w:val="00E57AD3"/>
    <w:rsid w:val="00E641D0"/>
    <w:rsid w:val="00E64F67"/>
    <w:rsid w:val="00E67C51"/>
    <w:rsid w:val="00E70496"/>
    <w:rsid w:val="00E70539"/>
    <w:rsid w:val="00E70F80"/>
    <w:rsid w:val="00E77260"/>
    <w:rsid w:val="00E81576"/>
    <w:rsid w:val="00E822B2"/>
    <w:rsid w:val="00E85A56"/>
    <w:rsid w:val="00E8713D"/>
    <w:rsid w:val="00E922FC"/>
    <w:rsid w:val="00E923BE"/>
    <w:rsid w:val="00E93BE6"/>
    <w:rsid w:val="00E9507A"/>
    <w:rsid w:val="00EA1279"/>
    <w:rsid w:val="00EA2A6D"/>
    <w:rsid w:val="00EA7E84"/>
    <w:rsid w:val="00EB218C"/>
    <w:rsid w:val="00EB2EFA"/>
    <w:rsid w:val="00EC2DE0"/>
    <w:rsid w:val="00EC50F0"/>
    <w:rsid w:val="00EC653C"/>
    <w:rsid w:val="00EC7AFD"/>
    <w:rsid w:val="00ED1238"/>
    <w:rsid w:val="00ED1752"/>
    <w:rsid w:val="00ED2109"/>
    <w:rsid w:val="00ED329B"/>
    <w:rsid w:val="00ED7BA2"/>
    <w:rsid w:val="00EE409E"/>
    <w:rsid w:val="00EE6456"/>
    <w:rsid w:val="00EE6B87"/>
    <w:rsid w:val="00EF00C8"/>
    <w:rsid w:val="00EF0761"/>
    <w:rsid w:val="00EF0DD1"/>
    <w:rsid w:val="00EF4959"/>
    <w:rsid w:val="00EF68DF"/>
    <w:rsid w:val="00EF6AB1"/>
    <w:rsid w:val="00EF6B2E"/>
    <w:rsid w:val="00F01620"/>
    <w:rsid w:val="00F050BF"/>
    <w:rsid w:val="00F06318"/>
    <w:rsid w:val="00F06742"/>
    <w:rsid w:val="00F07568"/>
    <w:rsid w:val="00F14F48"/>
    <w:rsid w:val="00F1532C"/>
    <w:rsid w:val="00F15361"/>
    <w:rsid w:val="00F20894"/>
    <w:rsid w:val="00F23768"/>
    <w:rsid w:val="00F25B15"/>
    <w:rsid w:val="00F2676A"/>
    <w:rsid w:val="00F267A9"/>
    <w:rsid w:val="00F27543"/>
    <w:rsid w:val="00F27A4E"/>
    <w:rsid w:val="00F27AEC"/>
    <w:rsid w:val="00F310E7"/>
    <w:rsid w:val="00F31DD6"/>
    <w:rsid w:val="00F32BB5"/>
    <w:rsid w:val="00F37FC9"/>
    <w:rsid w:val="00F45C4A"/>
    <w:rsid w:val="00F4689B"/>
    <w:rsid w:val="00F46D31"/>
    <w:rsid w:val="00F51C95"/>
    <w:rsid w:val="00F5272E"/>
    <w:rsid w:val="00F5366B"/>
    <w:rsid w:val="00F54618"/>
    <w:rsid w:val="00F56E54"/>
    <w:rsid w:val="00F56FA1"/>
    <w:rsid w:val="00F622E4"/>
    <w:rsid w:val="00F628FC"/>
    <w:rsid w:val="00F64BA2"/>
    <w:rsid w:val="00F65556"/>
    <w:rsid w:val="00F65830"/>
    <w:rsid w:val="00F66854"/>
    <w:rsid w:val="00F66985"/>
    <w:rsid w:val="00F67D04"/>
    <w:rsid w:val="00F67FAC"/>
    <w:rsid w:val="00F71301"/>
    <w:rsid w:val="00F7159F"/>
    <w:rsid w:val="00F837C7"/>
    <w:rsid w:val="00F86303"/>
    <w:rsid w:val="00F86A22"/>
    <w:rsid w:val="00F9378E"/>
    <w:rsid w:val="00F95C5D"/>
    <w:rsid w:val="00F963FD"/>
    <w:rsid w:val="00F97712"/>
    <w:rsid w:val="00FA027F"/>
    <w:rsid w:val="00FA09AE"/>
    <w:rsid w:val="00FA12D3"/>
    <w:rsid w:val="00FA19C3"/>
    <w:rsid w:val="00FA5209"/>
    <w:rsid w:val="00FA5D6C"/>
    <w:rsid w:val="00FB0F7E"/>
    <w:rsid w:val="00FB19D1"/>
    <w:rsid w:val="00FB22E5"/>
    <w:rsid w:val="00FB3F0E"/>
    <w:rsid w:val="00FC05ED"/>
    <w:rsid w:val="00FC1D04"/>
    <w:rsid w:val="00FC2E0B"/>
    <w:rsid w:val="00FC3908"/>
    <w:rsid w:val="00FC4C0F"/>
    <w:rsid w:val="00FD4EB5"/>
    <w:rsid w:val="00FD5D16"/>
    <w:rsid w:val="00FD7A08"/>
    <w:rsid w:val="00FD7ECF"/>
    <w:rsid w:val="00FE0362"/>
    <w:rsid w:val="00FE4A32"/>
    <w:rsid w:val="00FF2FE4"/>
    <w:rsid w:val="00FF4DE4"/>
    <w:rsid w:val="00FF5B51"/>
    <w:rsid w:val="00FF7280"/>
    <w:rsid w:val="00FF7904"/>
    <w:rsid w:val="00FF7F6F"/>
    <w:rsid w:val="00FF7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E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2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2677C"/>
    <w:rPr>
      <w:color w:val="0000FF" w:themeColor="hyperlink"/>
      <w:u w:val="single"/>
    </w:rPr>
  </w:style>
  <w:style w:type="character" w:styleId="a5">
    <w:name w:val="FollowedHyperlink"/>
    <w:basedOn w:val="a0"/>
    <w:uiPriority w:val="99"/>
    <w:semiHidden/>
    <w:unhideWhenUsed/>
    <w:rsid w:val="0052677C"/>
    <w:rPr>
      <w:color w:val="800080" w:themeColor="followedHyperlink"/>
      <w:u w:val="single"/>
    </w:rPr>
  </w:style>
  <w:style w:type="paragraph" w:styleId="a6">
    <w:name w:val="Balloon Text"/>
    <w:basedOn w:val="a"/>
    <w:link w:val="a7"/>
    <w:uiPriority w:val="99"/>
    <w:semiHidden/>
    <w:unhideWhenUsed/>
    <w:rsid w:val="009E2215"/>
    <w:rPr>
      <w:rFonts w:ascii="Tahoma" w:hAnsi="Tahoma" w:cs="Tahoma"/>
      <w:sz w:val="16"/>
      <w:szCs w:val="16"/>
    </w:rPr>
  </w:style>
  <w:style w:type="character" w:customStyle="1" w:styleId="a7">
    <w:name w:val="Текст выноски Знак"/>
    <w:basedOn w:val="a0"/>
    <w:link w:val="a6"/>
    <w:uiPriority w:val="99"/>
    <w:semiHidden/>
    <w:rsid w:val="009E2215"/>
    <w:rPr>
      <w:rFonts w:ascii="Tahoma" w:hAnsi="Tahoma" w:cs="Tahoma"/>
      <w:sz w:val="16"/>
      <w:szCs w:val="16"/>
    </w:rPr>
  </w:style>
  <w:style w:type="paragraph" w:customStyle="1" w:styleId="31">
    <w:name w:val="Основной текст с отступом 31"/>
    <w:basedOn w:val="a"/>
    <w:rsid w:val="009848D3"/>
    <w:pPr>
      <w:spacing w:line="360" w:lineRule="auto"/>
      <w:ind w:left="284"/>
    </w:pPr>
    <w:rPr>
      <w:rFonts w:eastAsia="Times New Roman"/>
      <w:sz w:val="28"/>
      <w:szCs w:val="20"/>
      <w:lang w:eastAsia="ar-SA"/>
    </w:rPr>
  </w:style>
  <w:style w:type="paragraph" w:styleId="a8">
    <w:name w:val="Body Text Indent"/>
    <w:basedOn w:val="a"/>
    <w:link w:val="a9"/>
    <w:rsid w:val="006B332B"/>
    <w:pPr>
      <w:widowControl w:val="0"/>
      <w:spacing w:before="160"/>
      <w:ind w:firstLine="720"/>
      <w:jc w:val="both"/>
    </w:pPr>
    <w:rPr>
      <w:rFonts w:eastAsia="Times New Roman"/>
      <w:snapToGrid w:val="0"/>
      <w:szCs w:val="20"/>
      <w:lang w:eastAsia="ru-RU"/>
    </w:rPr>
  </w:style>
  <w:style w:type="character" w:customStyle="1" w:styleId="a9">
    <w:name w:val="Основной текст с отступом Знак"/>
    <w:basedOn w:val="a0"/>
    <w:link w:val="a8"/>
    <w:rsid w:val="006B332B"/>
    <w:rPr>
      <w:rFonts w:eastAsia="Times New Roman"/>
      <w:snapToGrid w:val="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E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2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2677C"/>
    <w:rPr>
      <w:color w:val="0000FF" w:themeColor="hyperlink"/>
      <w:u w:val="single"/>
    </w:rPr>
  </w:style>
  <w:style w:type="character" w:styleId="a5">
    <w:name w:val="FollowedHyperlink"/>
    <w:basedOn w:val="a0"/>
    <w:uiPriority w:val="99"/>
    <w:semiHidden/>
    <w:unhideWhenUsed/>
    <w:rsid w:val="0052677C"/>
    <w:rPr>
      <w:color w:val="800080" w:themeColor="followedHyperlink"/>
      <w:u w:val="single"/>
    </w:rPr>
  </w:style>
  <w:style w:type="paragraph" w:styleId="a6">
    <w:name w:val="Balloon Text"/>
    <w:basedOn w:val="a"/>
    <w:link w:val="a7"/>
    <w:uiPriority w:val="99"/>
    <w:semiHidden/>
    <w:unhideWhenUsed/>
    <w:rsid w:val="009E2215"/>
    <w:rPr>
      <w:rFonts w:ascii="Tahoma" w:hAnsi="Tahoma" w:cs="Tahoma"/>
      <w:sz w:val="16"/>
      <w:szCs w:val="16"/>
    </w:rPr>
  </w:style>
  <w:style w:type="character" w:customStyle="1" w:styleId="a7">
    <w:name w:val="Текст выноски Знак"/>
    <w:basedOn w:val="a0"/>
    <w:link w:val="a6"/>
    <w:uiPriority w:val="99"/>
    <w:semiHidden/>
    <w:rsid w:val="009E2215"/>
    <w:rPr>
      <w:rFonts w:ascii="Tahoma" w:hAnsi="Tahoma" w:cs="Tahoma"/>
      <w:sz w:val="16"/>
      <w:szCs w:val="16"/>
    </w:rPr>
  </w:style>
  <w:style w:type="paragraph" w:customStyle="1" w:styleId="31">
    <w:name w:val="Основной текст с отступом 31"/>
    <w:basedOn w:val="a"/>
    <w:rsid w:val="009848D3"/>
    <w:pPr>
      <w:spacing w:line="360" w:lineRule="auto"/>
      <w:ind w:left="284"/>
    </w:pPr>
    <w:rPr>
      <w:rFonts w:eastAsia="Times New Roman"/>
      <w:sz w:val="28"/>
      <w:szCs w:val="20"/>
      <w:lang w:eastAsia="ar-SA"/>
    </w:rPr>
  </w:style>
  <w:style w:type="paragraph" w:styleId="a8">
    <w:name w:val="Body Text Indent"/>
    <w:basedOn w:val="a"/>
    <w:link w:val="a9"/>
    <w:rsid w:val="006B332B"/>
    <w:pPr>
      <w:widowControl w:val="0"/>
      <w:spacing w:before="160"/>
      <w:ind w:firstLine="720"/>
      <w:jc w:val="both"/>
    </w:pPr>
    <w:rPr>
      <w:rFonts w:eastAsia="Times New Roman"/>
      <w:snapToGrid w:val="0"/>
      <w:szCs w:val="20"/>
      <w:lang w:eastAsia="ru-RU"/>
    </w:rPr>
  </w:style>
  <w:style w:type="character" w:customStyle="1" w:styleId="a9">
    <w:name w:val="Основной текст с отступом Знак"/>
    <w:basedOn w:val="a0"/>
    <w:link w:val="a8"/>
    <w:rsid w:val="006B332B"/>
    <w:rPr>
      <w:rFonts w:eastAsia="Times New Roman"/>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3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dt-baltiy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A80B7-AD53-4D1B-93C6-90D16D8FB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4506</Words>
  <Characters>25685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2017-06-28T10:37:00Z</dcterms:created>
  <dcterms:modified xsi:type="dcterms:W3CDTF">2017-06-28T10:45:00Z</dcterms:modified>
</cp:coreProperties>
</file>