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18" w:rsidRPr="00430B0D" w:rsidRDefault="00137A60" w:rsidP="00C76018">
      <w:pPr>
        <w:rPr>
          <w:rFonts w:ascii="Times New Roman" w:hAnsi="Times New Roman"/>
          <w:b/>
          <w:i/>
          <w:sz w:val="34"/>
          <w:szCs w:val="3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-685800</wp:posOffset>
            </wp:positionH>
            <wp:positionV relativeFrom="margin">
              <wp:posOffset>0</wp:posOffset>
            </wp:positionV>
            <wp:extent cx="2990850" cy="2238375"/>
            <wp:effectExtent l="19050" t="0" r="0" b="0"/>
            <wp:wrapSquare wrapText="bothSides"/>
            <wp:docPr id="4" name="Рисунок 1" descr="https://pp.userapi.com/c637826/v637826657/29508/1I4NwcMV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userapi.com/c637826/v637826657/29508/1I4NwcMVr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018" w:rsidRPr="00E401BE">
        <w:rPr>
          <w:rFonts w:ascii="Times New Roman" w:hAnsi="Times New Roman"/>
          <w:b/>
          <w:i/>
          <w:sz w:val="32"/>
          <w:szCs w:val="32"/>
          <w:lang w:val="ru-RU"/>
        </w:rPr>
        <w:t xml:space="preserve"> </w:t>
      </w:r>
      <w:r w:rsidR="00C76018" w:rsidRPr="00430B0D">
        <w:rPr>
          <w:rFonts w:ascii="Times New Roman" w:hAnsi="Times New Roman"/>
          <w:b/>
          <w:i/>
          <w:sz w:val="34"/>
          <w:szCs w:val="34"/>
          <w:lang w:val="ru-RU"/>
        </w:rPr>
        <w:t>Уважаемые взрослые и дети!</w:t>
      </w:r>
    </w:p>
    <w:p w:rsidR="00C76018" w:rsidRPr="00430B0D" w:rsidRDefault="00C76018" w:rsidP="00C76018">
      <w:pPr>
        <w:jc w:val="center"/>
        <w:rPr>
          <w:rFonts w:ascii="Times New Roman" w:hAnsi="Times New Roman"/>
          <w:b/>
          <w:i/>
          <w:sz w:val="34"/>
          <w:szCs w:val="34"/>
          <w:lang w:val="ru-RU"/>
        </w:rPr>
      </w:pPr>
    </w:p>
    <w:p w:rsidR="00C76018" w:rsidRPr="00430B0D" w:rsidRDefault="00C76018" w:rsidP="00C76018">
      <w:pPr>
        <w:rPr>
          <w:rFonts w:ascii="Times New Roman" w:hAnsi="Times New Roman"/>
          <w:b/>
          <w:i/>
          <w:sz w:val="34"/>
          <w:szCs w:val="34"/>
          <w:lang w:val="ru-RU"/>
        </w:rPr>
      </w:pPr>
      <w:r w:rsidRPr="00430B0D">
        <w:rPr>
          <w:rFonts w:ascii="Times New Roman" w:hAnsi="Times New Roman"/>
          <w:b/>
          <w:i/>
          <w:sz w:val="34"/>
          <w:szCs w:val="34"/>
          <w:lang w:val="ru-RU"/>
        </w:rPr>
        <w:t xml:space="preserve">Обращаем ваше внимание на разнообразие объединений Дома детского творчества. </w:t>
      </w:r>
    </w:p>
    <w:p w:rsidR="00C76018" w:rsidRPr="00430B0D" w:rsidRDefault="00C76018" w:rsidP="00C76018">
      <w:pPr>
        <w:rPr>
          <w:rFonts w:ascii="Times New Roman" w:hAnsi="Times New Roman"/>
          <w:b/>
          <w:i/>
          <w:sz w:val="34"/>
          <w:szCs w:val="34"/>
          <w:lang w:val="ru-RU"/>
        </w:rPr>
      </w:pPr>
    </w:p>
    <w:p w:rsidR="004037DD" w:rsidRPr="00430B0D" w:rsidRDefault="00C76018" w:rsidP="00C76018">
      <w:pPr>
        <w:ind w:firstLine="0"/>
        <w:rPr>
          <w:rFonts w:ascii="Times New Roman" w:hAnsi="Times New Roman"/>
          <w:b/>
          <w:i/>
          <w:sz w:val="34"/>
          <w:szCs w:val="34"/>
          <w:lang w:val="ru-RU"/>
        </w:rPr>
      </w:pPr>
      <w:r w:rsidRPr="00430B0D">
        <w:rPr>
          <w:rFonts w:ascii="Times New Roman" w:hAnsi="Times New Roman"/>
          <w:b/>
          <w:i/>
          <w:sz w:val="34"/>
          <w:szCs w:val="34"/>
          <w:lang w:val="ru-RU"/>
        </w:rPr>
        <w:t xml:space="preserve">Занятия в них помогут выявлять и  развивать имеющиеся таланты молодых жителей нашего района. Сердечно приглашаем Вас присоединиться к нашей большой и дружной компании </w:t>
      </w:r>
    </w:p>
    <w:p w:rsidR="00C76018" w:rsidRDefault="00C76018" w:rsidP="004037DD">
      <w:pPr>
        <w:ind w:firstLine="0"/>
        <w:jc w:val="center"/>
        <w:rPr>
          <w:rFonts w:ascii="Times New Roman" w:hAnsi="Times New Roman"/>
          <w:b/>
          <w:i/>
          <w:sz w:val="34"/>
          <w:szCs w:val="34"/>
          <w:lang w:val="ru-RU"/>
        </w:rPr>
      </w:pPr>
      <w:r w:rsidRPr="00430B0D">
        <w:rPr>
          <w:rFonts w:ascii="Times New Roman" w:hAnsi="Times New Roman"/>
          <w:b/>
          <w:i/>
          <w:sz w:val="34"/>
          <w:szCs w:val="34"/>
          <w:lang w:val="ru-RU"/>
        </w:rPr>
        <w:t>в 2017-2018 учебном году!</w:t>
      </w:r>
    </w:p>
    <w:p w:rsidR="00181FBC" w:rsidRPr="00430B0D" w:rsidRDefault="00181FBC" w:rsidP="004037DD">
      <w:pPr>
        <w:ind w:firstLine="0"/>
        <w:jc w:val="center"/>
        <w:rPr>
          <w:rFonts w:ascii="Times New Roman" w:hAnsi="Times New Roman"/>
          <w:b/>
          <w:i/>
          <w:sz w:val="34"/>
          <w:szCs w:val="34"/>
          <w:lang w:val="ru-RU"/>
        </w:rPr>
      </w:pPr>
      <w:r>
        <w:rPr>
          <w:rFonts w:ascii="Times New Roman" w:hAnsi="Times New Roman"/>
          <w:b/>
          <w:i/>
          <w:sz w:val="34"/>
          <w:szCs w:val="34"/>
          <w:lang w:val="ru-RU"/>
        </w:rPr>
        <w:t>Обучение в данных объединениях бесплатное.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7229"/>
      </w:tblGrid>
      <w:tr w:rsidR="00C76018" w:rsidRPr="00430B0D" w:rsidTr="00B05EEE">
        <w:trPr>
          <w:trHeight w:val="439"/>
        </w:trPr>
        <w:tc>
          <w:tcPr>
            <w:tcW w:w="708" w:type="dxa"/>
            <w:tcBorders>
              <w:bottom w:val="single" w:sz="4" w:space="0" w:color="000000"/>
            </w:tcBorders>
          </w:tcPr>
          <w:p w:rsidR="00C76018" w:rsidRPr="00430B0D" w:rsidRDefault="00C76018" w:rsidP="000569F0">
            <w:pPr>
              <w:ind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№</w:t>
            </w:r>
          </w:p>
          <w:p w:rsidR="00C76018" w:rsidRPr="00430B0D" w:rsidRDefault="00C76018" w:rsidP="000569F0">
            <w:pPr>
              <w:ind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proofErr w:type="gramStart"/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п</w:t>
            </w:r>
            <w:proofErr w:type="gramEnd"/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/п</w:t>
            </w:r>
          </w:p>
        </w:tc>
        <w:tc>
          <w:tcPr>
            <w:tcW w:w="2978" w:type="dxa"/>
            <w:tcBorders>
              <w:bottom w:val="single" w:sz="4" w:space="0" w:color="000000"/>
            </w:tcBorders>
          </w:tcPr>
          <w:p w:rsidR="00C76018" w:rsidRPr="00430B0D" w:rsidRDefault="00C76018" w:rsidP="000569F0">
            <w:pPr>
              <w:ind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Наименование (Руководитель)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C76018" w:rsidRPr="00430B0D" w:rsidRDefault="00C76018" w:rsidP="000569F0">
            <w:pPr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Содержание обучения (кратко)</w:t>
            </w:r>
          </w:p>
        </w:tc>
      </w:tr>
      <w:tr w:rsidR="00B05EEE" w:rsidRPr="00430B0D" w:rsidTr="00312ECB">
        <w:trPr>
          <w:trHeight w:val="439"/>
        </w:trPr>
        <w:tc>
          <w:tcPr>
            <w:tcW w:w="10915" w:type="dxa"/>
            <w:gridSpan w:val="3"/>
          </w:tcPr>
          <w:p w:rsidR="00B05EEE" w:rsidRPr="00B05EEE" w:rsidRDefault="00B05EEE" w:rsidP="00B05EEE">
            <w:pPr>
              <w:jc w:val="center"/>
              <w:rPr>
                <w:rFonts w:ascii="Times New Roman" w:hAnsi="Times New Roman"/>
                <w:b/>
                <w:sz w:val="48"/>
                <w:szCs w:val="48"/>
                <w:lang w:val="ru-RU"/>
              </w:rPr>
            </w:pPr>
            <w:r w:rsidRPr="00B05EEE">
              <w:rPr>
                <w:rFonts w:ascii="Times New Roman" w:hAnsi="Times New Roman"/>
                <w:b/>
                <w:color w:val="C00000"/>
                <w:sz w:val="48"/>
                <w:szCs w:val="48"/>
                <w:lang w:val="ru-RU"/>
              </w:rPr>
              <w:t>Художественная направленность</w:t>
            </w:r>
          </w:p>
        </w:tc>
      </w:tr>
      <w:tr w:rsidR="00C76018" w:rsidRPr="00B05EEE" w:rsidTr="00430B0D">
        <w:tc>
          <w:tcPr>
            <w:tcW w:w="708" w:type="dxa"/>
          </w:tcPr>
          <w:p w:rsidR="00C76018" w:rsidRPr="00B05EEE" w:rsidRDefault="00C76018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</w:tcPr>
          <w:p w:rsidR="00C76018" w:rsidRPr="00430B0D" w:rsidRDefault="00C76018" w:rsidP="000569F0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«Калейдоскоп»</w:t>
            </w:r>
          </w:p>
          <w:p w:rsidR="00C76018" w:rsidRPr="00430B0D" w:rsidRDefault="00C76018" w:rsidP="000569F0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(Бекиш А.И., Клюквина И.Г.)</w:t>
            </w:r>
          </w:p>
          <w:p w:rsidR="00C76018" w:rsidRPr="00430B0D" w:rsidRDefault="00C76018" w:rsidP="000569F0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  <w:p w:rsidR="00C76018" w:rsidRPr="00430B0D" w:rsidRDefault="00C76018" w:rsidP="000569F0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7229" w:type="dxa"/>
          </w:tcPr>
          <w:p w:rsidR="00C76018" w:rsidRDefault="00C76018" w:rsidP="00B05EEE">
            <w:pPr>
              <w:pStyle w:val="a4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b/>
                <w:color w:val="000000"/>
                <w:sz w:val="34"/>
                <w:szCs w:val="34"/>
                <w:bdr w:val="none" w:sz="0" w:space="0" w:color="auto" w:frame="1"/>
              </w:rPr>
            </w:pPr>
            <w:r w:rsidRPr="00430B0D">
              <w:rPr>
                <w:b/>
                <w:color w:val="000000"/>
                <w:sz w:val="34"/>
                <w:szCs w:val="34"/>
                <w:shd w:val="clear" w:color="auto" w:fill="FFFFFF"/>
              </w:rPr>
              <w:t>Педагоги работают по авторским программам: «Слово-путь познания себя и мира» и «Музыка. Творчество. Личность».</w:t>
            </w:r>
            <w:r w:rsidRPr="00430B0D">
              <w:rPr>
                <w:b/>
                <w:color w:val="000000"/>
                <w:sz w:val="34"/>
                <w:szCs w:val="34"/>
                <w:bdr w:val="none" w:sz="0" w:space="0" w:color="auto" w:frame="1"/>
              </w:rPr>
              <w:t xml:space="preserve"> Главной особенностью в работе студии является личностно-ориентированный подход, формирование всех сторон личности ребенка. </w:t>
            </w:r>
          </w:p>
          <w:p w:rsidR="00430B0D" w:rsidRPr="00430B0D" w:rsidRDefault="00430B0D" w:rsidP="00430B0D">
            <w:pPr>
              <w:pStyle w:val="a4"/>
              <w:shd w:val="clear" w:color="auto" w:fill="FFFFFF"/>
              <w:spacing w:before="0" w:beforeAutospacing="0" w:after="0" w:afterAutospacing="0"/>
              <w:ind w:left="175" w:hanging="175"/>
              <w:jc w:val="both"/>
              <w:rPr>
                <w:b/>
                <w:color w:val="000000"/>
                <w:sz w:val="34"/>
                <w:szCs w:val="34"/>
              </w:rPr>
            </w:pPr>
          </w:p>
        </w:tc>
      </w:tr>
      <w:tr w:rsidR="00C76018" w:rsidRPr="00B05EEE" w:rsidTr="00430B0D">
        <w:tc>
          <w:tcPr>
            <w:tcW w:w="708" w:type="dxa"/>
          </w:tcPr>
          <w:p w:rsidR="00C76018" w:rsidRPr="00B05EEE" w:rsidRDefault="00C76018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</w:tcPr>
          <w:p w:rsidR="00C76018" w:rsidRPr="00430B0D" w:rsidRDefault="00C76018" w:rsidP="000569F0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Фортепиано. Синтезатор</w:t>
            </w:r>
          </w:p>
          <w:p w:rsidR="00C76018" w:rsidRPr="00430B0D" w:rsidRDefault="00C76018" w:rsidP="000569F0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(Клюквина И.Г.)</w:t>
            </w:r>
          </w:p>
        </w:tc>
        <w:tc>
          <w:tcPr>
            <w:tcW w:w="7229" w:type="dxa"/>
          </w:tcPr>
          <w:p w:rsidR="00C76018" w:rsidRPr="00430B0D" w:rsidRDefault="00C76018" w:rsidP="00430B0D">
            <w:pPr>
              <w:pStyle w:val="a4"/>
              <w:shd w:val="clear" w:color="auto" w:fill="FFFFFF"/>
              <w:spacing w:before="0" w:beforeAutospacing="0" w:after="0" w:afterAutospacing="0"/>
              <w:ind w:left="175" w:hanging="175"/>
              <w:jc w:val="both"/>
              <w:rPr>
                <w:b/>
                <w:color w:val="000000"/>
                <w:sz w:val="34"/>
                <w:szCs w:val="34"/>
                <w:shd w:val="clear" w:color="auto" w:fill="FFFFFF"/>
              </w:rPr>
            </w:pPr>
            <w:r w:rsidRPr="00430B0D">
              <w:rPr>
                <w:b/>
                <w:color w:val="000000"/>
                <w:sz w:val="34"/>
                <w:szCs w:val="34"/>
                <w:bdr w:val="none" w:sz="0" w:space="0" w:color="auto" w:frame="1"/>
              </w:rPr>
              <w:t>Клюквина Ирина Германовна обучает ребят игре на фортепиано, синтезаторе.</w:t>
            </w:r>
          </w:p>
        </w:tc>
      </w:tr>
      <w:tr w:rsidR="00430B0D" w:rsidRPr="00B05EEE" w:rsidTr="00430B0D">
        <w:tc>
          <w:tcPr>
            <w:tcW w:w="708" w:type="dxa"/>
          </w:tcPr>
          <w:p w:rsidR="00430B0D" w:rsidRPr="00B05EEE" w:rsidRDefault="00430B0D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</w:tcPr>
          <w:p w:rsidR="00430B0D" w:rsidRPr="00430B0D" w:rsidRDefault="00430B0D" w:rsidP="00430B0D">
            <w:pPr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 xml:space="preserve">Студия эстрадного пения </w:t>
            </w:r>
          </w:p>
          <w:p w:rsidR="00430B0D" w:rsidRPr="00430B0D" w:rsidRDefault="00430B0D" w:rsidP="00430B0D">
            <w:pPr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(Богомол Е.Е.)</w:t>
            </w:r>
          </w:p>
        </w:tc>
        <w:tc>
          <w:tcPr>
            <w:tcW w:w="7229" w:type="dxa"/>
          </w:tcPr>
          <w:p w:rsidR="00430B0D" w:rsidRPr="00430B0D" w:rsidRDefault="00430B0D" w:rsidP="00130961">
            <w:pPr>
              <w:ind w:left="57" w:right="57" w:firstLine="0"/>
              <w:jc w:val="both"/>
              <w:rPr>
                <w:rFonts w:ascii="Times New Roman" w:eastAsia="Batang" w:hAnsi="Times New Roman"/>
                <w:sz w:val="34"/>
                <w:szCs w:val="34"/>
                <w:lang w:val="ru-RU"/>
              </w:rPr>
            </w:pPr>
            <w:r w:rsidRPr="00430B0D">
              <w:rPr>
                <w:rFonts w:ascii="Times New Roman" w:eastAsia="Batang" w:hAnsi="Times New Roman"/>
                <w:b/>
                <w:sz w:val="34"/>
                <w:szCs w:val="34"/>
                <w:lang w:val="ru-RU"/>
              </w:rPr>
              <w:t>Среди разнообразных видов художественного творчества трудно переоценить привлекательность и эффективность пения, социальная и эстетическая природа которого создает благоприятные предпосылки для комплексного воспитания подрастающего поколения</w:t>
            </w:r>
            <w:r w:rsidRPr="00430B0D">
              <w:rPr>
                <w:rFonts w:ascii="Times New Roman" w:eastAsia="Batang" w:hAnsi="Times New Roman"/>
                <w:sz w:val="34"/>
                <w:szCs w:val="34"/>
                <w:lang w:val="ru-RU"/>
              </w:rPr>
              <w:t>.</w:t>
            </w:r>
          </w:p>
        </w:tc>
      </w:tr>
      <w:tr w:rsidR="00430B0D" w:rsidRPr="00B05EEE" w:rsidTr="00130961">
        <w:trPr>
          <w:trHeight w:val="408"/>
        </w:trPr>
        <w:tc>
          <w:tcPr>
            <w:tcW w:w="708" w:type="dxa"/>
          </w:tcPr>
          <w:p w:rsidR="00430B0D" w:rsidRPr="00B05EEE" w:rsidRDefault="00430B0D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</w:tcPr>
          <w:p w:rsidR="00430B0D" w:rsidRPr="00430B0D" w:rsidRDefault="00430B0D" w:rsidP="00430B0D">
            <w:pPr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 xml:space="preserve">Ансамбль народного танца </w:t>
            </w:r>
          </w:p>
          <w:p w:rsidR="00430B0D" w:rsidRPr="00430B0D" w:rsidRDefault="00430B0D" w:rsidP="00430B0D">
            <w:pPr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(Рязанцева К.В.)</w:t>
            </w:r>
          </w:p>
        </w:tc>
        <w:tc>
          <w:tcPr>
            <w:tcW w:w="7229" w:type="dxa"/>
          </w:tcPr>
          <w:p w:rsidR="00430B0D" w:rsidRPr="00430B0D" w:rsidRDefault="00430B0D" w:rsidP="00130961">
            <w:pPr>
              <w:jc w:val="both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Сохранение народных традиций</w:t>
            </w:r>
            <w:r w:rsidR="00B05EEE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 xml:space="preserve"> -</w:t>
            </w: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 xml:space="preserve"> один из приоритетов воспитания подрастающего поколения.</w:t>
            </w:r>
          </w:p>
        </w:tc>
      </w:tr>
      <w:tr w:rsidR="00C76018" w:rsidRPr="00B05EEE" w:rsidTr="00430B0D">
        <w:tc>
          <w:tcPr>
            <w:tcW w:w="708" w:type="dxa"/>
          </w:tcPr>
          <w:p w:rsidR="00C76018" w:rsidRPr="00B05EEE" w:rsidRDefault="00C76018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</w:tcPr>
          <w:p w:rsidR="00C76018" w:rsidRPr="00430B0D" w:rsidRDefault="00C76018" w:rsidP="000569F0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Фольклорный ансамбль «Лель» (Латышева О.В.)</w:t>
            </w:r>
          </w:p>
        </w:tc>
        <w:tc>
          <w:tcPr>
            <w:tcW w:w="7229" w:type="dxa"/>
          </w:tcPr>
          <w:p w:rsidR="00C76018" w:rsidRPr="00430B0D" w:rsidRDefault="00C76018" w:rsidP="00390A60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</w:pP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Участники коллектива – это дети, неравнодушные</w:t>
            </w:r>
            <w:r w:rsidR="00430B0D"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к фольклору. Возраст участников от</w:t>
            </w:r>
            <w:proofErr w:type="gramStart"/>
            <w:r w:rsidR="00430B0D"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7</w:t>
            </w:r>
            <w:proofErr w:type="gramEnd"/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 xml:space="preserve"> до</w:t>
            </w:r>
            <w:r w:rsidR="00430B0D"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 xml:space="preserve"> 16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 xml:space="preserve"> лет.</w:t>
            </w:r>
            <w:r w:rsidR="00B05EEE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Воспитанникам интересны песенные традиции разных областей России, поэтому в исполнении учащихся объединения можно услышать и Воронежскую, и Алтайскую, и Сибирскую песню.</w:t>
            </w:r>
          </w:p>
        </w:tc>
      </w:tr>
      <w:tr w:rsidR="00C76018" w:rsidRPr="00B05EEE" w:rsidTr="00430B0D">
        <w:tc>
          <w:tcPr>
            <w:tcW w:w="708" w:type="dxa"/>
          </w:tcPr>
          <w:p w:rsidR="00C76018" w:rsidRPr="00B05EEE" w:rsidRDefault="00C76018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</w:tcPr>
          <w:p w:rsidR="00C76018" w:rsidRPr="00430B0D" w:rsidRDefault="00C76018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  <w:t>Студия «Айседора Дункан»</w:t>
            </w:r>
          </w:p>
          <w:p w:rsidR="00C76018" w:rsidRPr="00430B0D" w:rsidRDefault="00C76018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  <w:t>(Шатилова Ю.Ю).</w:t>
            </w:r>
          </w:p>
        </w:tc>
        <w:tc>
          <w:tcPr>
            <w:tcW w:w="7229" w:type="dxa"/>
          </w:tcPr>
          <w:p w:rsidR="00C76018" w:rsidRPr="00430B0D" w:rsidRDefault="00C76018" w:rsidP="00430B0D">
            <w:pPr>
              <w:ind w:firstLine="0"/>
              <w:jc w:val="both"/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Обучающиеся за время учебного процесса приобретают умения красиво двигаться, изящно и грациозно танцевать, чувствовать ритм и такт музыки вы сможете научиться в нашей танцевальной студии</w:t>
            </w:r>
            <w:r w:rsid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 xml:space="preserve">. 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Постоянное участия в международных, областных конкурсах и блистание в очаровательных нарядах ждут вас.</w:t>
            </w:r>
          </w:p>
        </w:tc>
      </w:tr>
      <w:tr w:rsidR="00D30C79" w:rsidRPr="00B05EEE" w:rsidTr="00430B0D">
        <w:trPr>
          <w:trHeight w:val="19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B05EEE" w:rsidRDefault="00D30C79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430B0D" w:rsidRDefault="00D30C79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  <w:t>«Рампа» (Денисенко Н.Я.)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430B0D" w:rsidRDefault="00D30C79" w:rsidP="00430B0D">
            <w:pPr>
              <w:ind w:firstLine="0"/>
              <w:jc w:val="both"/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</w:pP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Объединение «Рампа» работает по программе «Театр и мы. И наоборот». Учащиеся – активные участники праздников, концертов для жителей Косы, участвуют в муниципальных конкурсах художественного творчества.</w:t>
            </w:r>
          </w:p>
        </w:tc>
      </w:tr>
      <w:tr w:rsidR="00D30C79" w:rsidRPr="00B05EEE" w:rsidTr="00430B0D">
        <w:trPr>
          <w:trHeight w:val="23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B05EEE" w:rsidRDefault="00D30C79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430B0D" w:rsidRDefault="00300FB6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  <w:t>«Радуга» (Чурилова Н.А.)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430B0D" w:rsidRDefault="00300FB6" w:rsidP="00430B0D">
            <w:pPr>
              <w:ind w:firstLine="0"/>
              <w:jc w:val="both"/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</w:pP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Программа «Удивительный мир игрушки». Объединение  активно участвует в конкурсной деятельности. Учащиеся – победители и призеры региональных и международных конкурсов. Проводят мастер-классы, участвуют в выставках по декоративно-прикладному творчеству.</w:t>
            </w:r>
          </w:p>
        </w:tc>
      </w:tr>
      <w:tr w:rsidR="00D30C79" w:rsidRPr="00B05EEE" w:rsidTr="00430B0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B05EEE" w:rsidRDefault="00D30C79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430B0D" w:rsidRDefault="00D30C79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  <w:t>«Гармония»</w:t>
            </w:r>
          </w:p>
          <w:p w:rsidR="00D30C79" w:rsidRPr="00430B0D" w:rsidRDefault="00D30C79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  <w:t>(Тихонова Н.А.)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430B0D" w:rsidRDefault="00D30C79" w:rsidP="00430B0D">
            <w:pPr>
              <w:ind w:firstLine="0"/>
              <w:jc w:val="both"/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</w:pP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Объединение работает по авторской образовательной программе.</w:t>
            </w:r>
          </w:p>
          <w:p w:rsidR="00D30C79" w:rsidRPr="00430B0D" w:rsidRDefault="00D30C79" w:rsidP="00430B0D">
            <w:pPr>
              <w:ind w:firstLine="0"/>
              <w:jc w:val="both"/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</w:pP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Кто хочет быть творчески грамотным человеком, видеть красоту в реальной действительности, развивать фантазию и воображение, чувство композиционного равновесия к цветовой гармонии – приходите в</w:t>
            </w:r>
            <w:r w:rsidRPr="00430B0D">
              <w:rPr>
                <w:rStyle w:val="apple-converted-space"/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 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нашу студию, мы вас научим изготавливать картины из тополиного пуха, поделки из кожи</w:t>
            </w:r>
          </w:p>
        </w:tc>
      </w:tr>
      <w:tr w:rsidR="00D30C79" w:rsidRPr="00B05EEE" w:rsidTr="00430B0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B05EEE" w:rsidRDefault="00D30C79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430B0D" w:rsidRDefault="00D30C79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  <w:t>«Рукодельница»</w:t>
            </w:r>
          </w:p>
          <w:p w:rsidR="00D30C79" w:rsidRPr="00430B0D" w:rsidRDefault="00D30C79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  <w:t>( Ивашко Н.А.)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430B0D" w:rsidRDefault="00D30C79" w:rsidP="00430B0D">
            <w:pPr>
              <w:ind w:firstLine="0"/>
              <w:jc w:val="both"/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</w:pP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 xml:space="preserve">Возраст </w:t>
            </w:r>
            <w:r w:rsidR="007E57A9"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уча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щихся: 8-10. Цель программы: помочь раскрыть талант в детях, обучить мастерству декоративно-прикладного искусства, которое поможет им в дальнейшем в выборе профессии.</w:t>
            </w:r>
          </w:p>
        </w:tc>
      </w:tr>
      <w:tr w:rsidR="00D30C79" w:rsidRPr="00B05EEE" w:rsidTr="00430B0D">
        <w:trPr>
          <w:trHeight w:val="5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B05EEE" w:rsidRDefault="00D30C79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430B0D" w:rsidRDefault="00D30C79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  <w:t>«Мягкая игрушка»</w:t>
            </w:r>
          </w:p>
          <w:p w:rsidR="00D30C79" w:rsidRPr="00430B0D" w:rsidRDefault="00D30C79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  <w:t>(Ивашко Н.А.)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430B0D" w:rsidRDefault="00D30C79" w:rsidP="00430B0D">
            <w:pPr>
              <w:ind w:firstLine="0"/>
              <w:jc w:val="both"/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</w:pP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Авторская программа «Удивительный мир игрушки», по которой работает педагог, составлена в форме игры-путешествия по стране «Прикладного творчества». С первого занятия дети погружаются в игровую ситуацию. В течение года дети путешествуют по станциям и узнают там что-то новое, приобретают определенные навыки.</w:t>
            </w:r>
          </w:p>
        </w:tc>
      </w:tr>
      <w:tr w:rsidR="00D30C79" w:rsidRPr="00430B0D" w:rsidTr="00430B0D">
        <w:trPr>
          <w:trHeight w:val="1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B05EEE" w:rsidRDefault="00D30C79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430B0D" w:rsidRDefault="00D30C79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  <w:t>«Домовенок»</w:t>
            </w:r>
          </w:p>
          <w:p w:rsidR="00D30C79" w:rsidRPr="00430B0D" w:rsidRDefault="00D30C79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  <w:t>(</w:t>
            </w:r>
            <w:proofErr w:type="spellStart"/>
            <w:r w:rsidRPr="00430B0D"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  <w:t>Ронжина</w:t>
            </w:r>
            <w:proofErr w:type="spellEnd"/>
            <w:r w:rsidRPr="00430B0D"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  <w:t xml:space="preserve"> Е.Б.)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430B0D" w:rsidRDefault="00D30C79" w:rsidP="00430B0D">
            <w:pPr>
              <w:ind w:firstLine="0"/>
              <w:jc w:val="both"/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</w:pP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Хотите, чтобы дома было уютно? В нашем объединении «Домовёнок» вы научитесь мыслить как настоящие дизайнеры. И, конечно же, научитесь украшать своё жилище ярко, красиво и гармонично!</w:t>
            </w:r>
            <w:r w:rsidRPr="00430B0D">
              <w:rPr>
                <w:rStyle w:val="apple-converted-space"/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 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Мы рады каждому!</w:t>
            </w:r>
          </w:p>
        </w:tc>
      </w:tr>
      <w:tr w:rsidR="00430B0D" w:rsidRPr="00B05EEE" w:rsidTr="00430B0D">
        <w:trPr>
          <w:trHeight w:val="1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0D" w:rsidRPr="00B05EEE" w:rsidRDefault="00430B0D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0D" w:rsidRPr="00430B0D" w:rsidRDefault="00430B0D" w:rsidP="009C7E79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«Русские умельцы»</w:t>
            </w:r>
          </w:p>
          <w:p w:rsidR="00430B0D" w:rsidRPr="00430B0D" w:rsidRDefault="00430B0D" w:rsidP="009C7E79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(Орлова Н.В.)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0D" w:rsidRPr="00430B0D" w:rsidRDefault="00430B0D" w:rsidP="00390A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4"/>
                <w:szCs w:val="34"/>
              </w:rPr>
            </w:pPr>
            <w:r w:rsidRPr="00430B0D">
              <w:rPr>
                <w:b/>
                <w:color w:val="000000"/>
                <w:sz w:val="34"/>
                <w:szCs w:val="34"/>
              </w:rPr>
              <w:t> </w:t>
            </w:r>
            <w:r w:rsidRPr="00430B0D">
              <w:rPr>
                <w:b/>
                <w:color w:val="000000"/>
                <w:sz w:val="34"/>
                <w:szCs w:val="34"/>
                <w:bdr w:val="none" w:sz="0" w:space="0" w:color="auto" w:frame="1"/>
              </w:rPr>
              <w:t xml:space="preserve">Если тебе интересно,  какими игрушками играли на Руси твои сверстники, какие обереги изготавливали раньше в семьях, если ты интересуешься бытом, нравами и обычаями разных народов России и хочешь своими руками  научиться изготавливать кукол: </w:t>
            </w:r>
            <w:proofErr w:type="spellStart"/>
            <w:r w:rsidRPr="00430B0D">
              <w:rPr>
                <w:b/>
                <w:color w:val="000000"/>
                <w:sz w:val="34"/>
                <w:szCs w:val="34"/>
                <w:bdr w:val="none" w:sz="0" w:space="0" w:color="auto" w:frame="1"/>
              </w:rPr>
              <w:t>берегинь</w:t>
            </w:r>
            <w:proofErr w:type="spellEnd"/>
            <w:r w:rsidRPr="00430B0D">
              <w:rPr>
                <w:b/>
                <w:color w:val="000000"/>
                <w:sz w:val="34"/>
                <w:szCs w:val="34"/>
                <w:bdr w:val="none" w:sz="0" w:space="0" w:color="auto" w:frame="1"/>
              </w:rPr>
              <w:t xml:space="preserve">, хранительниц, </w:t>
            </w:r>
            <w:proofErr w:type="spellStart"/>
            <w:r w:rsidRPr="00430B0D">
              <w:rPr>
                <w:b/>
                <w:color w:val="000000"/>
                <w:sz w:val="34"/>
                <w:szCs w:val="34"/>
                <w:bdr w:val="none" w:sz="0" w:space="0" w:color="auto" w:frame="1"/>
              </w:rPr>
              <w:t>крупеничек</w:t>
            </w:r>
            <w:proofErr w:type="spellEnd"/>
            <w:r w:rsidRPr="00430B0D">
              <w:rPr>
                <w:b/>
                <w:color w:val="000000"/>
                <w:sz w:val="34"/>
                <w:szCs w:val="34"/>
                <w:bdr w:val="none" w:sz="0" w:space="0" w:color="auto" w:frame="1"/>
              </w:rPr>
              <w:t xml:space="preserve">, </w:t>
            </w:r>
            <w:proofErr w:type="gramStart"/>
            <w:r w:rsidRPr="00430B0D">
              <w:rPr>
                <w:b/>
                <w:color w:val="000000"/>
                <w:sz w:val="34"/>
                <w:szCs w:val="34"/>
                <w:bdr w:val="none" w:sz="0" w:space="0" w:color="auto" w:frame="1"/>
              </w:rPr>
              <w:t>кубышек-травниц</w:t>
            </w:r>
            <w:proofErr w:type="gramEnd"/>
            <w:r w:rsidRPr="00430B0D">
              <w:rPr>
                <w:b/>
                <w:color w:val="000000"/>
                <w:sz w:val="34"/>
                <w:szCs w:val="34"/>
                <w:bdr w:val="none" w:sz="0" w:space="0" w:color="auto" w:frame="1"/>
              </w:rPr>
              <w:t xml:space="preserve"> и других, то мы ждём тебя у нас в объединении «Русские умельцы»</w:t>
            </w:r>
          </w:p>
        </w:tc>
      </w:tr>
      <w:tr w:rsidR="00B05EEE" w:rsidRPr="00B05EEE" w:rsidTr="00B05EEE">
        <w:trPr>
          <w:trHeight w:val="722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EE" w:rsidRPr="00430B0D" w:rsidRDefault="00130961" w:rsidP="00B05EE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34"/>
                <w:szCs w:val="34"/>
              </w:rPr>
            </w:pPr>
            <w:r>
              <w:rPr>
                <w:b/>
                <w:color w:val="C00000"/>
                <w:sz w:val="48"/>
                <w:szCs w:val="48"/>
              </w:rPr>
              <w:t>Техническая</w:t>
            </w:r>
            <w:bookmarkStart w:id="0" w:name="_GoBack"/>
            <w:bookmarkEnd w:id="0"/>
            <w:r w:rsidR="00B05EEE" w:rsidRPr="00B05EEE">
              <w:rPr>
                <w:b/>
                <w:color w:val="C00000"/>
                <w:sz w:val="48"/>
                <w:szCs w:val="48"/>
              </w:rPr>
              <w:t xml:space="preserve"> направленность</w:t>
            </w:r>
          </w:p>
        </w:tc>
      </w:tr>
      <w:tr w:rsidR="00B05EEE" w:rsidRPr="00B05EEE" w:rsidTr="00B05EEE">
        <w:trPr>
          <w:trHeight w:val="8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EE" w:rsidRPr="00B05EEE" w:rsidRDefault="00B05EEE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EE" w:rsidRPr="00430B0D" w:rsidRDefault="00B05EEE" w:rsidP="00844609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«</w:t>
            </w:r>
            <w:proofErr w:type="spellStart"/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ЛегоЛаб</w:t>
            </w:r>
            <w:proofErr w:type="spellEnd"/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» (</w:t>
            </w:r>
            <w:proofErr w:type="spellStart"/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УстименкоВ.М</w:t>
            </w:r>
            <w:proofErr w:type="spellEnd"/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.)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EEE" w:rsidRDefault="00B05EEE" w:rsidP="00390A60">
            <w:pPr>
              <w:snapToGrid w:val="0"/>
              <w:ind w:firstLine="7"/>
              <w:jc w:val="both"/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</w:pP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 xml:space="preserve">Программа "Академия Лего" подходит для детей 1 – 4 класса и старше. Модель 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</w:rPr>
              <w:t>LEGO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</w:rPr>
              <w:t> </w:t>
            </w:r>
            <w:proofErr w:type="spellStart"/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</w:rPr>
              <w:t>WeDo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позволяет детям учиться создавать модели роботов и программировать их. Помимо решения сложных технических задач, дети смогут расширить свой словарный запас, развить навыки работы в команде.</w:t>
            </w:r>
          </w:p>
          <w:p w:rsidR="00B05EEE" w:rsidRDefault="00B05EEE" w:rsidP="00390A60">
            <w:pPr>
              <w:snapToGrid w:val="0"/>
              <w:ind w:firstLine="7"/>
              <w:jc w:val="both"/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</w:pP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Лего конструирование — это занятия общетехнического характера, построенные на базе образовательных конструкторов известной датской фирмы</w:t>
            </w:r>
            <w:r w:rsidRPr="00430B0D">
              <w:rPr>
                <w:rStyle w:val="apple-converted-space"/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</w:rPr>
              <w:t> 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</w:rPr>
              <w:t>LEGO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® для обучения школьников конструированию, моделированию и автоматическому управлению с помощью компьютера. Другими словами, легоконструиро</w:t>
            </w:r>
            <w:r w:rsidR="00130961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вание – это создание программно-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управляемых роботов.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</w:rPr>
              <w:t> </w:t>
            </w:r>
          </w:p>
          <w:p w:rsidR="00130961" w:rsidRPr="00130961" w:rsidRDefault="00130961" w:rsidP="00390A60">
            <w:pPr>
              <w:snapToGrid w:val="0"/>
              <w:ind w:firstLine="7"/>
              <w:jc w:val="both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shd w:val="clear" w:color="auto" w:fill="FFFFFF"/>
                <w:lang w:val="ru-RU"/>
              </w:rPr>
              <w:t>Обучающиеся — активные участники муниципальных</w:t>
            </w:r>
            <w:r>
              <w:rPr>
                <w:rFonts w:ascii="Times New Roman" w:hAnsi="Times New Roman"/>
                <w:b/>
                <w:color w:val="000000"/>
                <w:sz w:val="34"/>
                <w:szCs w:val="34"/>
                <w:shd w:val="clear" w:color="auto" w:fill="FFFFFF"/>
                <w:lang w:val="ru-RU"/>
              </w:rPr>
              <w:t>, региональных и всероссийских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shd w:val="clear" w:color="auto" w:fill="FFFFFF"/>
                <w:lang w:val="ru-RU"/>
              </w:rPr>
              <w:t xml:space="preserve"> конкурсов по робототехнике.</w:t>
            </w:r>
          </w:p>
        </w:tc>
      </w:tr>
      <w:tr w:rsidR="00B05EEE" w:rsidRPr="00B05EEE" w:rsidTr="00267CD6">
        <w:trPr>
          <w:trHeight w:val="1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EE" w:rsidRPr="00B05EEE" w:rsidRDefault="00B05EEE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EE" w:rsidRPr="00430B0D" w:rsidRDefault="00B05EEE" w:rsidP="00844609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«</w:t>
            </w:r>
            <w:proofErr w:type="spellStart"/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ЛегоМастер</w:t>
            </w:r>
            <w:proofErr w:type="spellEnd"/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»</w:t>
            </w:r>
          </w:p>
          <w:p w:rsidR="00B05EEE" w:rsidRPr="00430B0D" w:rsidRDefault="00B05EEE" w:rsidP="00844609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(</w:t>
            </w:r>
            <w:proofErr w:type="spellStart"/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Кустова</w:t>
            </w:r>
            <w:proofErr w:type="spellEnd"/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 xml:space="preserve"> И.В.)</w:t>
            </w:r>
          </w:p>
        </w:tc>
        <w:tc>
          <w:tcPr>
            <w:tcW w:w="7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5EEE" w:rsidRPr="00430B0D" w:rsidRDefault="00B05EEE" w:rsidP="00390A60">
            <w:pPr>
              <w:snapToGrid w:val="0"/>
              <w:ind w:firstLine="7"/>
              <w:jc w:val="both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</w:tr>
      <w:tr w:rsidR="00B05EEE" w:rsidRPr="00B05EEE" w:rsidTr="00B05EEE">
        <w:trPr>
          <w:trHeight w:val="1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EE" w:rsidRPr="00B05EEE" w:rsidRDefault="00B05EEE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EE" w:rsidRPr="00430B0D" w:rsidRDefault="00B05EEE" w:rsidP="00844609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«Академия Лего»</w:t>
            </w:r>
          </w:p>
          <w:p w:rsidR="00B05EEE" w:rsidRPr="00430B0D" w:rsidRDefault="00B05EEE" w:rsidP="00844609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(Петрушенко О.В.)</w:t>
            </w:r>
          </w:p>
        </w:tc>
        <w:tc>
          <w:tcPr>
            <w:tcW w:w="7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5EEE" w:rsidRPr="00430B0D" w:rsidRDefault="00B05EEE" w:rsidP="00390A60">
            <w:pPr>
              <w:snapToGrid w:val="0"/>
              <w:ind w:firstLine="7"/>
              <w:jc w:val="both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</w:tr>
      <w:tr w:rsidR="00B05EEE" w:rsidRPr="00B05EEE" w:rsidTr="00B05EEE">
        <w:trPr>
          <w:trHeight w:val="12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EE" w:rsidRPr="00B05EEE" w:rsidRDefault="00B05EEE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EE" w:rsidRPr="00430B0D" w:rsidRDefault="00B05EEE" w:rsidP="00844609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«Робототехника»</w:t>
            </w:r>
          </w:p>
          <w:p w:rsidR="00B05EEE" w:rsidRPr="00430B0D" w:rsidRDefault="00B05EEE" w:rsidP="00844609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( Петрушенко О.В.)</w:t>
            </w:r>
          </w:p>
        </w:tc>
        <w:tc>
          <w:tcPr>
            <w:tcW w:w="7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5EEE" w:rsidRPr="00430B0D" w:rsidRDefault="00B05EEE" w:rsidP="00390A60">
            <w:pPr>
              <w:snapToGrid w:val="0"/>
              <w:ind w:firstLine="7"/>
              <w:jc w:val="both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</w:tr>
      <w:tr w:rsidR="00B05EEE" w:rsidRPr="00B05EEE" w:rsidTr="00267CD6">
        <w:trPr>
          <w:trHeight w:val="1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EE" w:rsidRPr="00B05EEE" w:rsidRDefault="00B05EEE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EE" w:rsidRPr="00430B0D" w:rsidRDefault="00B05EEE" w:rsidP="00844609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«</w:t>
            </w:r>
            <w:proofErr w:type="spellStart"/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РоботЛего</w:t>
            </w:r>
            <w:proofErr w:type="spellEnd"/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»</w:t>
            </w:r>
          </w:p>
          <w:p w:rsidR="00B05EEE" w:rsidRPr="00430B0D" w:rsidRDefault="00B05EEE" w:rsidP="00844609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(</w:t>
            </w:r>
            <w:proofErr w:type="spellStart"/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Выдолоб</w:t>
            </w:r>
            <w:proofErr w:type="spellEnd"/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 xml:space="preserve">  Т.Н.)</w:t>
            </w:r>
          </w:p>
          <w:p w:rsidR="00B05EEE" w:rsidRPr="00430B0D" w:rsidRDefault="00B05EEE" w:rsidP="00844609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(МБОУ СОШ №6)</w:t>
            </w:r>
          </w:p>
        </w:tc>
        <w:tc>
          <w:tcPr>
            <w:tcW w:w="7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5EEE" w:rsidRPr="00430B0D" w:rsidRDefault="00B05EEE" w:rsidP="00390A60">
            <w:pPr>
              <w:snapToGrid w:val="0"/>
              <w:ind w:firstLine="7"/>
              <w:jc w:val="both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</w:tr>
      <w:tr w:rsidR="00B05EEE" w:rsidRPr="00B05EEE" w:rsidTr="00267CD6">
        <w:trPr>
          <w:trHeight w:val="1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EE" w:rsidRPr="00B05EEE" w:rsidRDefault="00B05EEE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EE" w:rsidRPr="00430B0D" w:rsidRDefault="00B05EEE" w:rsidP="00844609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«</w:t>
            </w:r>
            <w:proofErr w:type="spellStart"/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ЛегоЛаб</w:t>
            </w:r>
            <w:proofErr w:type="spellEnd"/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» (</w:t>
            </w:r>
            <w:proofErr w:type="spellStart"/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Катулина</w:t>
            </w:r>
            <w:proofErr w:type="spellEnd"/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 xml:space="preserve"> Е.В.)</w:t>
            </w:r>
          </w:p>
          <w:p w:rsidR="00B05EEE" w:rsidRPr="00430B0D" w:rsidRDefault="00B05EEE" w:rsidP="00844609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(МБОУ гимназия №7)</w:t>
            </w:r>
          </w:p>
        </w:tc>
        <w:tc>
          <w:tcPr>
            <w:tcW w:w="7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EE" w:rsidRPr="00430B0D" w:rsidRDefault="00B05EEE" w:rsidP="00390A60">
            <w:pPr>
              <w:snapToGrid w:val="0"/>
              <w:ind w:firstLine="7"/>
              <w:jc w:val="both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</w:tr>
      <w:tr w:rsidR="00130961" w:rsidRPr="00B05EEE" w:rsidTr="00430B0D">
        <w:trPr>
          <w:trHeight w:val="1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B05EEE" w:rsidRDefault="00130961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844609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«Информационные технологии»</w:t>
            </w:r>
          </w:p>
          <w:p w:rsidR="00130961" w:rsidRPr="00430B0D" w:rsidRDefault="00130961" w:rsidP="00844609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(Мельцева З.Н.)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8446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4"/>
                <w:szCs w:val="34"/>
              </w:rPr>
            </w:pPr>
            <w:r w:rsidRPr="00430B0D">
              <w:rPr>
                <w:b/>
                <w:color w:val="000000"/>
                <w:sz w:val="34"/>
                <w:szCs w:val="34"/>
                <w:bdr w:val="none" w:sz="0" w:space="0" w:color="auto" w:frame="1"/>
              </w:rPr>
              <w:t>Программа "Информационные технологии"</w:t>
            </w:r>
          </w:p>
          <w:p w:rsidR="00130961" w:rsidRPr="00130961" w:rsidRDefault="00130961" w:rsidP="008446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4"/>
                <w:szCs w:val="34"/>
                <w:bdr w:val="none" w:sz="0" w:space="0" w:color="auto" w:frame="1"/>
              </w:rPr>
            </w:pPr>
            <w:r w:rsidRPr="00430B0D">
              <w:rPr>
                <w:b/>
                <w:color w:val="000000"/>
                <w:sz w:val="34"/>
                <w:szCs w:val="34"/>
                <w:bdr w:val="none" w:sz="0" w:space="0" w:color="auto" w:frame="1"/>
              </w:rPr>
              <w:t xml:space="preserve">Достижения в области новейших компьютерных технологий позволяют любому человеку заниматься творчеством. В нашем объединении мы учимся использовать компьютерные программы для создания рисунков, анимации, фильмов, игр. </w:t>
            </w:r>
          </w:p>
        </w:tc>
      </w:tr>
      <w:tr w:rsidR="00130961" w:rsidRPr="00B05EEE" w:rsidTr="00430B0D">
        <w:trPr>
          <w:trHeight w:val="1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B05EEE" w:rsidRDefault="00130961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3823B4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«Деревянное зодчество»</w:t>
            </w:r>
          </w:p>
          <w:p w:rsidR="00130961" w:rsidRPr="00430B0D" w:rsidRDefault="00130961" w:rsidP="003823B4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(Щерба А.Н.)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3823B4">
            <w:pPr>
              <w:snapToGrid w:val="0"/>
              <w:ind w:firstLine="7"/>
              <w:jc w:val="both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shd w:val="clear" w:color="auto" w:fill="FFFFFF"/>
              </w:rPr>
              <w:t> 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Чтобы семья была крепкой, необходимо мальчикам научиться всем мужским делам. В нашем объединении мальчишки умеют всё: от простого закручивания шурупов до изготовления мебели. Если вы хотите стать настоящим мужчиной, то мы вас ждём с радостью!</w:t>
            </w:r>
          </w:p>
        </w:tc>
      </w:tr>
      <w:tr w:rsidR="00130961" w:rsidRPr="00B05EEE" w:rsidTr="00430B0D">
        <w:trPr>
          <w:trHeight w:val="1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B05EEE" w:rsidRDefault="00130961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744F50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«Юный столяр»</w:t>
            </w:r>
          </w:p>
          <w:p w:rsidR="00130961" w:rsidRPr="00430B0D" w:rsidRDefault="00130961" w:rsidP="00744F50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(Гимназия №7)</w:t>
            </w:r>
          </w:p>
          <w:p w:rsidR="00130961" w:rsidRPr="00430B0D" w:rsidRDefault="00130961" w:rsidP="00744F50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Митрофанов О.В.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390A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4"/>
                <w:szCs w:val="34"/>
              </w:rPr>
            </w:pPr>
            <w:r w:rsidRPr="00430B0D">
              <w:rPr>
                <w:b/>
                <w:color w:val="000000"/>
                <w:sz w:val="34"/>
                <w:szCs w:val="34"/>
                <w:bdr w:val="none" w:sz="0" w:space="0" w:color="auto" w:frame="1"/>
              </w:rPr>
              <w:t>Мальчишкам важно знать всё: как построить дом, отремонтировать мебель, смастерить игрушки из дерева для детей. Этим мы и занимаемся на наших занятиях. </w:t>
            </w:r>
          </w:p>
          <w:p w:rsidR="00130961" w:rsidRPr="00430B0D" w:rsidRDefault="00130961" w:rsidP="00390A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4"/>
                <w:szCs w:val="34"/>
              </w:rPr>
            </w:pPr>
            <w:r w:rsidRPr="00430B0D">
              <w:rPr>
                <w:b/>
                <w:color w:val="000000"/>
                <w:sz w:val="34"/>
                <w:szCs w:val="34"/>
                <w:bdr w:val="none" w:sz="0" w:space="0" w:color="auto" w:frame="1"/>
              </w:rPr>
              <w:t>Ученики постоянно участвуют в выставках декоративно-прикладного творчества окружного, областного и всероссийского уровня, занимают первые и призовые места.</w:t>
            </w:r>
            <w:r w:rsidRPr="00430B0D">
              <w:rPr>
                <w:rStyle w:val="apple-converted-space"/>
                <w:b/>
                <w:color w:val="000000"/>
                <w:sz w:val="34"/>
                <w:szCs w:val="34"/>
                <w:bdr w:val="none" w:sz="0" w:space="0" w:color="auto" w:frame="1"/>
              </w:rPr>
              <w:t> </w:t>
            </w:r>
          </w:p>
        </w:tc>
      </w:tr>
      <w:tr w:rsidR="00130961" w:rsidRPr="00B05EEE" w:rsidTr="00430B0D">
        <w:trPr>
          <w:trHeight w:val="7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B05EEE" w:rsidRDefault="00130961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2C2471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 xml:space="preserve">«Судомоделирование»  </w:t>
            </w:r>
          </w:p>
          <w:p w:rsidR="00130961" w:rsidRPr="00430B0D" w:rsidRDefault="00130961" w:rsidP="002C2471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(Алексеев Л.Б)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390A60">
            <w:pPr>
              <w:ind w:firstLine="0"/>
              <w:jc w:val="both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bdr w:val="none" w:sz="0" w:space="0" w:color="auto" w:frame="1"/>
                <w:lang w:val="ru-RU"/>
              </w:rPr>
              <w:t>Возраст обучающихся с 7 лет.</w:t>
            </w: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 xml:space="preserve"> Программа знакомит ребят с историей мореплавания и кораблестроения, рассказать о морских сражениях и великих географических открытиях, о знаменитых флотоводцах и кораблестроителях, познакомить с устройством корабля и основами теории плавания судов. Они  научатся строить по чертежам модели-копии, самостоятельно проектировать новые конструкции и модели, производить необходимые теоретические расчеты, выполнять чертежи и многому другому полезному.</w:t>
            </w:r>
          </w:p>
        </w:tc>
      </w:tr>
      <w:tr w:rsidR="00130961" w:rsidRPr="00B05EEE" w:rsidTr="00430B0D">
        <w:trPr>
          <w:trHeight w:val="1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B05EEE" w:rsidRDefault="00130961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F70AF8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«Моделирование + электроника» (Алтухов А.М.)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390A60">
            <w:pPr>
              <w:ind w:firstLine="0"/>
              <w:jc w:val="both"/>
              <w:rPr>
                <w:rFonts w:ascii="Times New Roman" w:hAnsi="Times New Roman"/>
                <w:b/>
                <w:sz w:val="34"/>
                <w:szCs w:val="34"/>
                <w:bdr w:val="none" w:sz="0" w:space="0" w:color="auto" w:frame="1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Программа познакомит с новыми методами и технологиями работы с хорошо известным и доступным материалом. Вы сможете приобрести умения конструировать по образцу и создавать самостоятельно простые модели из плоских и объемных деталей с применением радиоэлектроники.</w:t>
            </w:r>
          </w:p>
        </w:tc>
      </w:tr>
      <w:tr w:rsidR="00130961" w:rsidRPr="00B05EEE" w:rsidTr="00B05EEE">
        <w:trPr>
          <w:trHeight w:val="659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B05EEE">
            <w:pPr>
              <w:ind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>
              <w:rPr>
                <w:rFonts w:ascii="Times New Roman" w:hAnsi="Times New Roman"/>
                <w:b/>
                <w:color w:val="C00000"/>
                <w:sz w:val="48"/>
                <w:szCs w:val="48"/>
                <w:lang w:val="ru-RU"/>
              </w:rPr>
              <w:t>Туристско-краеведческая</w:t>
            </w:r>
            <w:r w:rsidRPr="00B05EEE">
              <w:rPr>
                <w:rFonts w:ascii="Times New Roman" w:hAnsi="Times New Roman"/>
                <w:b/>
                <w:color w:val="C00000"/>
                <w:sz w:val="48"/>
                <w:szCs w:val="48"/>
                <w:lang w:val="ru-RU"/>
              </w:rPr>
              <w:t xml:space="preserve"> направленность</w:t>
            </w:r>
          </w:p>
        </w:tc>
      </w:tr>
      <w:tr w:rsidR="00130961" w:rsidRPr="00B05EEE" w:rsidTr="00430B0D">
        <w:trPr>
          <w:trHeight w:val="1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B05EEE" w:rsidRDefault="00130961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0F0074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Скаутский отряд</w:t>
            </w:r>
          </w:p>
          <w:p w:rsidR="00130961" w:rsidRPr="00430B0D" w:rsidRDefault="00130961" w:rsidP="000F0074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«Альбатрос»</w:t>
            </w:r>
          </w:p>
          <w:p w:rsidR="00130961" w:rsidRPr="00430B0D" w:rsidRDefault="00130961" w:rsidP="000F0074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(Попова В.Г.)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390A60">
            <w:pPr>
              <w:ind w:firstLine="7"/>
              <w:jc w:val="both"/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Поход и костёр,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</w:rPr>
              <w:t> 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 xml:space="preserve"> ночь и гитара, пища, приготовленная собственноручно,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</w:rPr>
              <w:t> 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 xml:space="preserve"> и конечно, самые важные люди – твои друзья, всё это ты сможешь обрести, записавшись в скаутский отряд «Альбатрос».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lang w:val="ru-RU"/>
              </w:rPr>
              <w:t xml:space="preserve"> 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Не знаешь, чем заняться? Участие в социальных проектах, помощь детям, нуждающимся в тебе, всё это у тебя впереди, только сделай шаг и присоединяйся к нам!</w:t>
            </w:r>
          </w:p>
        </w:tc>
      </w:tr>
      <w:tr w:rsidR="00130961" w:rsidRPr="00B05EEE" w:rsidTr="00430B0D">
        <w:trPr>
          <w:trHeight w:val="1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B05EEE" w:rsidRDefault="00130961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985CDB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«Градоведение»</w:t>
            </w:r>
          </w:p>
          <w:p w:rsidR="00130961" w:rsidRPr="00430B0D" w:rsidRDefault="00130961" w:rsidP="00985CDB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(Крикушенко Е.Г.)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390A60">
            <w:pPr>
              <w:ind w:firstLine="7"/>
              <w:jc w:val="both"/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</w:pP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Мы приглашаем ребят, неравнодушных к истории своей Родины, Балтийска, тех, кто интересуется прошлым и думает о будущем. </w:t>
            </w:r>
            <w:r w:rsidRPr="00430B0D">
              <w:rPr>
                <w:rStyle w:val="apple-converted-space"/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 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В программе объединения темы по истории Восточной Пруссии, </w:t>
            </w:r>
            <w:r w:rsidRPr="00430B0D">
              <w:rPr>
                <w:rStyle w:val="apple-converted-space"/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 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прошлое и сегодняшнее Калининградской области.</w:t>
            </w:r>
            <w:r w:rsidRPr="00430B0D">
              <w:rPr>
                <w:rStyle w:val="apple-converted-space"/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 </w:t>
            </w:r>
          </w:p>
        </w:tc>
      </w:tr>
      <w:tr w:rsidR="00130961" w:rsidRPr="00B05EEE" w:rsidTr="00430B0D">
        <w:trPr>
          <w:trHeight w:val="1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B05EEE" w:rsidRDefault="00130961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844609">
            <w:pPr>
              <w:snapToGrid w:val="0"/>
              <w:ind w:firstLine="0"/>
              <w:rPr>
                <w:rFonts w:ascii="Times New Roman" w:hAnsi="Times New Roman"/>
                <w:b/>
                <w:bCs/>
                <w:iCs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bCs/>
                <w:iCs/>
                <w:sz w:val="34"/>
                <w:szCs w:val="34"/>
                <w:lang w:val="ru-RU"/>
              </w:rPr>
              <w:t>«Юный краевед» (Сафонова А.И.)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8446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4"/>
                <w:szCs w:val="34"/>
              </w:rPr>
            </w:pPr>
            <w:r w:rsidRPr="00430B0D">
              <w:rPr>
                <w:b/>
                <w:color w:val="000000"/>
                <w:sz w:val="34"/>
                <w:szCs w:val="34"/>
              </w:rPr>
              <w:t>Объединение работает по программе «На краю России». Занятия основываются на музейной экспозиции «История Косы в лицах», созданной в здании Дома детского творчества.</w:t>
            </w:r>
          </w:p>
        </w:tc>
      </w:tr>
      <w:tr w:rsidR="00130961" w:rsidRPr="00B05EEE" w:rsidTr="00B05EEE">
        <w:trPr>
          <w:trHeight w:val="688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B05EEE">
            <w:pPr>
              <w:ind w:firstLine="7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C00000"/>
                <w:sz w:val="48"/>
                <w:szCs w:val="48"/>
                <w:lang w:val="ru-RU"/>
              </w:rPr>
              <w:t>Социально-педагогическая</w:t>
            </w:r>
            <w:r w:rsidRPr="00B05EEE">
              <w:rPr>
                <w:rFonts w:ascii="Times New Roman" w:hAnsi="Times New Roman"/>
                <w:b/>
                <w:color w:val="C00000"/>
                <w:sz w:val="48"/>
                <w:szCs w:val="48"/>
                <w:lang w:val="ru-RU"/>
              </w:rPr>
              <w:t xml:space="preserve"> направленность</w:t>
            </w:r>
          </w:p>
        </w:tc>
      </w:tr>
      <w:tr w:rsidR="00130961" w:rsidRPr="00B05EEE" w:rsidTr="00430B0D">
        <w:trPr>
          <w:trHeight w:val="1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B05EEE" w:rsidRDefault="00130961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C22B59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 xml:space="preserve">Пресс-клуб </w:t>
            </w:r>
          </w:p>
          <w:p w:rsidR="00130961" w:rsidRPr="00430B0D" w:rsidRDefault="00130961" w:rsidP="00C22B59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«Юный журналист»</w:t>
            </w:r>
          </w:p>
          <w:p w:rsidR="00130961" w:rsidRPr="00430B0D" w:rsidRDefault="00130961" w:rsidP="00C22B59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( Черникова А.А.)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390A60">
            <w:pPr>
              <w:ind w:firstLine="7"/>
              <w:jc w:val="both"/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</w:pP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Мечтаете стать журналистом, специальным корреспондентом? В Доме детского творчества вас ждут юные талантливые ребята, которые поделятся своим богатым опытом написания творческих работ. И вы увидите свои заметки, статьи, интервью на страницах газеты «Вестник Балтийска».</w:t>
            </w:r>
          </w:p>
        </w:tc>
      </w:tr>
      <w:tr w:rsidR="00130961" w:rsidRPr="00B05EEE" w:rsidTr="00430B0D">
        <w:trPr>
          <w:trHeight w:val="1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B05EEE" w:rsidRDefault="00130961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775589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Клуб общения «Мы»</w:t>
            </w:r>
          </w:p>
          <w:p w:rsidR="00130961" w:rsidRPr="00430B0D" w:rsidRDefault="00130961" w:rsidP="00775589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(Решетнева И.А.)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390A60">
            <w:pPr>
              <w:ind w:firstLine="7"/>
              <w:jc w:val="both"/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</w:pP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Объединение работает по образовательной программе "Конструктивное общение — путь к успеху".</w:t>
            </w:r>
          </w:p>
          <w:p w:rsidR="00130961" w:rsidRPr="00430B0D" w:rsidRDefault="00130961" w:rsidP="00390A60">
            <w:pPr>
              <w:ind w:firstLine="7"/>
              <w:jc w:val="both"/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</w:pP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Хочешь стать успешным в своей жизни? Мы приглашаем тебя в наш клуб «МЫ». Вместе с нами ты сможешь разгадать загадки бытия ЧЕЛОВЕКА, научиться решать конфликтные ситуации и приобретёшь настоящих друзей.</w:t>
            </w:r>
          </w:p>
        </w:tc>
      </w:tr>
      <w:tr w:rsidR="00130961" w:rsidRPr="00B05EEE" w:rsidTr="00430B0D">
        <w:trPr>
          <w:trHeight w:val="1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B05EEE" w:rsidRDefault="00130961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DB5D70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«Познай себя»</w:t>
            </w:r>
          </w:p>
          <w:p w:rsidR="00130961" w:rsidRPr="00430B0D" w:rsidRDefault="00130961" w:rsidP="00DB5D70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(Мильченко Т.В.)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390A60">
            <w:pPr>
              <w:ind w:firstLine="7"/>
              <w:jc w:val="both"/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</w:pP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 xml:space="preserve">Психологический клуб для подростков «Познай себя» приглашает ребят для постижения такой сложной науки как психология. </w:t>
            </w:r>
          </w:p>
          <w:p w:rsidR="00130961" w:rsidRPr="00430B0D" w:rsidRDefault="00130961" w:rsidP="00390A60">
            <w:pPr>
              <w:ind w:firstLine="7"/>
              <w:jc w:val="both"/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</w:pP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 xml:space="preserve">Вы сможете открыть в себе позитивное начало, которое даст вам возможность выстраивать </w:t>
            </w:r>
          </w:p>
          <w:p w:rsidR="00130961" w:rsidRPr="00430B0D" w:rsidRDefault="00130961" w:rsidP="00390A60">
            <w:pPr>
              <w:ind w:firstLine="7"/>
              <w:jc w:val="both"/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</w:pP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отношения со сверстниками, друзьями, родителями и значимыми для вас людьми.</w:t>
            </w: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ab/>
            </w:r>
          </w:p>
        </w:tc>
      </w:tr>
      <w:tr w:rsidR="00130961" w:rsidRPr="00B05EEE" w:rsidTr="00430B0D">
        <w:trPr>
          <w:trHeight w:val="1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B05EEE" w:rsidRDefault="00130961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B903F1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«Мир сказки»</w:t>
            </w:r>
          </w:p>
          <w:p w:rsidR="00130961" w:rsidRPr="00430B0D" w:rsidRDefault="00130961" w:rsidP="00B903F1">
            <w:pPr>
              <w:snapToGrid w:val="0"/>
              <w:ind w:firstLine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sz w:val="34"/>
                <w:szCs w:val="34"/>
                <w:lang w:val="ru-RU"/>
              </w:rPr>
              <w:t>(Мильченко Т.В.)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390A60">
            <w:pPr>
              <w:ind w:firstLine="7"/>
              <w:jc w:val="both"/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</w:pPr>
            <w:proofErr w:type="gramStart"/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Сказки, использованные педагогом дополнительного образования на занятиях решают</w:t>
            </w:r>
            <w:proofErr w:type="gramEnd"/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 xml:space="preserve"> дидактические, коррекционные и терапевтические задачи, развивают воображение и мышление, внимание и память.</w:t>
            </w:r>
            <w:r w:rsidRPr="00430B0D">
              <w:rPr>
                <w:rStyle w:val="apple-converted-space"/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  <w:t> </w:t>
            </w:r>
          </w:p>
        </w:tc>
      </w:tr>
      <w:tr w:rsidR="00130961" w:rsidRPr="00B05EEE" w:rsidTr="00130961">
        <w:trPr>
          <w:trHeight w:val="752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130961">
            <w:pPr>
              <w:ind w:firstLine="7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C00000"/>
                <w:sz w:val="48"/>
                <w:szCs w:val="48"/>
                <w:lang w:val="ru-RU"/>
              </w:rPr>
              <w:t>Естественнонаучная</w:t>
            </w:r>
            <w:r w:rsidRPr="00B05EEE">
              <w:rPr>
                <w:rFonts w:ascii="Times New Roman" w:hAnsi="Times New Roman"/>
                <w:b/>
                <w:color w:val="C00000"/>
                <w:sz w:val="48"/>
                <w:szCs w:val="48"/>
                <w:lang w:val="ru-RU"/>
              </w:rPr>
              <w:t xml:space="preserve"> направленность</w:t>
            </w:r>
          </w:p>
        </w:tc>
      </w:tr>
      <w:tr w:rsidR="00130961" w:rsidRPr="00430B0D" w:rsidTr="00430B0D">
        <w:trPr>
          <w:trHeight w:val="5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B05EEE" w:rsidRDefault="00130961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9D0BF2">
            <w:pPr>
              <w:snapToGrid w:val="0"/>
              <w:ind w:firstLine="0"/>
              <w:rPr>
                <w:rFonts w:ascii="Times New Roman" w:hAnsi="Times New Roman"/>
                <w:b/>
                <w:bCs/>
                <w:iCs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bCs/>
                <w:iCs/>
                <w:sz w:val="34"/>
                <w:szCs w:val="34"/>
                <w:lang w:val="ru-RU"/>
              </w:rPr>
              <w:t>«Диалог» (Верютина Т.С.)</w:t>
            </w:r>
          </w:p>
        </w:tc>
        <w:tc>
          <w:tcPr>
            <w:tcW w:w="7229" w:type="dxa"/>
            <w:tcBorders>
              <w:left w:val="single" w:sz="4" w:space="0" w:color="000000"/>
              <w:right w:val="single" w:sz="4" w:space="0" w:color="000000"/>
            </w:tcBorders>
          </w:tcPr>
          <w:p w:rsidR="00130961" w:rsidRDefault="00130961" w:rsidP="00390A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4"/>
                <w:szCs w:val="34"/>
              </w:rPr>
            </w:pPr>
            <w:r w:rsidRPr="00430B0D">
              <w:rPr>
                <w:b/>
                <w:color w:val="000000"/>
                <w:sz w:val="34"/>
                <w:szCs w:val="34"/>
              </w:rPr>
              <w:t>Объединение работает по программе «Твое здоровье в твоих руках». Учащиеся – активные участники  муниципальных конкурсов исследовательских работ по здоровому образу жизни. Объединение создано на базе МБОУ СОШ №8 г. Приморска.</w:t>
            </w:r>
          </w:p>
          <w:p w:rsidR="00130961" w:rsidRPr="00430B0D" w:rsidRDefault="00130961" w:rsidP="00390A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4"/>
                <w:szCs w:val="34"/>
              </w:rPr>
            </w:pPr>
          </w:p>
        </w:tc>
      </w:tr>
      <w:tr w:rsidR="00130961" w:rsidRPr="00B05EEE" w:rsidTr="00430B0D">
        <w:trPr>
          <w:trHeight w:val="5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B05EEE" w:rsidRDefault="00130961" w:rsidP="00B05EE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5739E0">
            <w:pPr>
              <w:pStyle w:val="ab"/>
              <w:snapToGrid w:val="0"/>
              <w:rPr>
                <w:b/>
                <w:bCs/>
                <w:iCs/>
                <w:sz w:val="34"/>
                <w:szCs w:val="34"/>
              </w:rPr>
            </w:pPr>
            <w:r w:rsidRPr="00430B0D">
              <w:rPr>
                <w:b/>
                <w:bCs/>
                <w:iCs/>
                <w:sz w:val="34"/>
                <w:szCs w:val="34"/>
              </w:rPr>
              <w:t>«Юные экологи»</w:t>
            </w:r>
          </w:p>
          <w:p w:rsidR="00130961" w:rsidRPr="00430B0D" w:rsidRDefault="00130961" w:rsidP="005739E0">
            <w:pPr>
              <w:pStyle w:val="ab"/>
              <w:snapToGrid w:val="0"/>
              <w:rPr>
                <w:b/>
                <w:bCs/>
                <w:iCs/>
                <w:sz w:val="34"/>
                <w:szCs w:val="34"/>
              </w:rPr>
            </w:pPr>
            <w:r w:rsidRPr="00430B0D">
              <w:rPr>
                <w:b/>
                <w:bCs/>
                <w:iCs/>
                <w:sz w:val="34"/>
                <w:szCs w:val="34"/>
              </w:rPr>
              <w:t>( Борисова В.Н.)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1" w:rsidRPr="00430B0D" w:rsidRDefault="00130961" w:rsidP="00390A60">
            <w:pPr>
              <w:ind w:firstLine="0"/>
              <w:jc w:val="both"/>
              <w:rPr>
                <w:rFonts w:ascii="Times New Roman" w:hAnsi="Times New Roman"/>
                <w:b/>
                <w:bCs/>
                <w:sz w:val="34"/>
                <w:szCs w:val="34"/>
                <w:lang w:val="ru-RU"/>
              </w:rPr>
            </w:pPr>
            <w:r w:rsidRPr="00430B0D">
              <w:rPr>
                <w:rFonts w:ascii="Times New Roman" w:hAnsi="Times New Roman"/>
                <w:b/>
                <w:color w:val="000000"/>
                <w:sz w:val="34"/>
                <w:szCs w:val="34"/>
                <w:shd w:val="clear" w:color="auto" w:fill="FFFFFF"/>
                <w:lang w:val="ru-RU"/>
              </w:rPr>
              <w:t>Объединение «Юные экологи» посещают дети в возрасте 6-12, любящие природу и свой родной город Балтийск. Они изучают природу родного края и стараются сохранить её красоту.</w:t>
            </w:r>
          </w:p>
        </w:tc>
      </w:tr>
    </w:tbl>
    <w:p w:rsidR="007E57A9" w:rsidRDefault="007E57A9" w:rsidP="00C76018">
      <w:pPr>
        <w:ind w:firstLine="0"/>
        <w:rPr>
          <w:sz w:val="28"/>
          <w:szCs w:val="28"/>
          <w:lang w:val="ru-RU"/>
        </w:rPr>
      </w:pPr>
    </w:p>
    <w:p w:rsidR="00371E60" w:rsidRPr="004E559D" w:rsidRDefault="00371E60" w:rsidP="005340FE">
      <w:pPr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sectPr w:rsidR="00371E60" w:rsidRPr="004E559D" w:rsidSect="00430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80" w:rsidRDefault="00E50480" w:rsidP="00D30C79">
      <w:r>
        <w:separator/>
      </w:r>
    </w:p>
  </w:endnote>
  <w:endnote w:type="continuationSeparator" w:id="0">
    <w:p w:rsidR="00E50480" w:rsidRDefault="00E50480" w:rsidP="00D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80" w:rsidRDefault="00E50480" w:rsidP="00D30C79">
      <w:r>
        <w:separator/>
      </w:r>
    </w:p>
  </w:footnote>
  <w:footnote w:type="continuationSeparator" w:id="0">
    <w:p w:rsidR="00E50480" w:rsidRDefault="00E50480" w:rsidP="00D3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0E70"/>
    <w:multiLevelType w:val="hybridMultilevel"/>
    <w:tmpl w:val="4C3E7B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0EE4539"/>
    <w:multiLevelType w:val="hybridMultilevel"/>
    <w:tmpl w:val="4C3E7B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649FC"/>
    <w:multiLevelType w:val="hybridMultilevel"/>
    <w:tmpl w:val="4C3E7B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F7EB6"/>
    <w:multiLevelType w:val="hybridMultilevel"/>
    <w:tmpl w:val="C0226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18"/>
    <w:rsid w:val="000569F0"/>
    <w:rsid w:val="00115428"/>
    <w:rsid w:val="00130961"/>
    <w:rsid w:val="00137A60"/>
    <w:rsid w:val="00181FBC"/>
    <w:rsid w:val="00205B03"/>
    <w:rsid w:val="00300FB6"/>
    <w:rsid w:val="003107A2"/>
    <w:rsid w:val="00371E60"/>
    <w:rsid w:val="00390A60"/>
    <w:rsid w:val="003D433B"/>
    <w:rsid w:val="004037DD"/>
    <w:rsid w:val="00430B0D"/>
    <w:rsid w:val="004E559D"/>
    <w:rsid w:val="005340FE"/>
    <w:rsid w:val="00542ED8"/>
    <w:rsid w:val="00547FF6"/>
    <w:rsid w:val="005C1096"/>
    <w:rsid w:val="00610077"/>
    <w:rsid w:val="006F0B64"/>
    <w:rsid w:val="00762C94"/>
    <w:rsid w:val="007E57A9"/>
    <w:rsid w:val="00B05EEE"/>
    <w:rsid w:val="00C76018"/>
    <w:rsid w:val="00D1482F"/>
    <w:rsid w:val="00D30C79"/>
    <w:rsid w:val="00E02A50"/>
    <w:rsid w:val="00E50480"/>
    <w:rsid w:val="00F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18"/>
    <w:pPr>
      <w:ind w:firstLine="360"/>
    </w:pPr>
    <w:rPr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6018"/>
    <w:pPr>
      <w:ind w:left="720"/>
      <w:contextualSpacing/>
    </w:pPr>
  </w:style>
  <w:style w:type="character" w:customStyle="1" w:styleId="apple-converted-space">
    <w:name w:val="apple-converted-space"/>
    <w:basedOn w:val="a0"/>
    <w:rsid w:val="00C76018"/>
  </w:style>
  <w:style w:type="paragraph" w:styleId="a4">
    <w:name w:val="Normal (Web)"/>
    <w:basedOn w:val="a"/>
    <w:unhideWhenUsed/>
    <w:rsid w:val="00C76018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D30C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C79"/>
    <w:rPr>
      <w:rFonts w:ascii="Calibri" w:eastAsia="Calibri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D30C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C79"/>
    <w:rPr>
      <w:rFonts w:ascii="Calibri" w:eastAsia="Calibri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3D4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433B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ab">
    <w:name w:val="Содержимое таблицы"/>
    <w:basedOn w:val="a"/>
    <w:rsid w:val="00371E60"/>
    <w:pPr>
      <w:suppressLineNumbers/>
      <w:suppressAutoHyphens/>
      <w:ind w:firstLine="0"/>
    </w:pPr>
    <w:rPr>
      <w:rFonts w:ascii="Times New Roman" w:eastAsia="Times New Roman" w:hAnsi="Times New Roman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18"/>
    <w:pPr>
      <w:ind w:firstLine="360"/>
    </w:pPr>
    <w:rPr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6018"/>
    <w:pPr>
      <w:ind w:left="720"/>
      <w:contextualSpacing/>
    </w:pPr>
  </w:style>
  <w:style w:type="character" w:customStyle="1" w:styleId="apple-converted-space">
    <w:name w:val="apple-converted-space"/>
    <w:basedOn w:val="a0"/>
    <w:rsid w:val="00C76018"/>
  </w:style>
  <w:style w:type="paragraph" w:styleId="a4">
    <w:name w:val="Normal (Web)"/>
    <w:basedOn w:val="a"/>
    <w:unhideWhenUsed/>
    <w:rsid w:val="00C76018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D30C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C79"/>
    <w:rPr>
      <w:rFonts w:ascii="Calibri" w:eastAsia="Calibri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D30C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C79"/>
    <w:rPr>
      <w:rFonts w:ascii="Calibri" w:eastAsia="Calibri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3D4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433B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ab">
    <w:name w:val="Содержимое таблицы"/>
    <w:basedOn w:val="a"/>
    <w:rsid w:val="00371E60"/>
    <w:pPr>
      <w:suppressLineNumbers/>
      <w:suppressAutoHyphens/>
      <w:ind w:firstLine="0"/>
    </w:pPr>
    <w:rPr>
      <w:rFonts w:ascii="Times New Roman" w:eastAsia="Times New Roman" w:hAnsi="Times New Roman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Admin</cp:lastModifiedBy>
  <cp:revision>2</cp:revision>
  <cp:lastPrinted>2017-08-31T12:28:00Z</cp:lastPrinted>
  <dcterms:created xsi:type="dcterms:W3CDTF">2017-09-09T09:27:00Z</dcterms:created>
  <dcterms:modified xsi:type="dcterms:W3CDTF">2017-09-09T09:27:00Z</dcterms:modified>
</cp:coreProperties>
</file>